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3AF3" w14:textId="77777777" w:rsidR="00FC2B2E" w:rsidRPr="008C1A73" w:rsidRDefault="001C4EBA" w:rsidP="00E67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Все о разумном заимствовании</w:t>
      </w:r>
    </w:p>
    <w:p w14:paraId="08CE61A9" w14:textId="77777777" w:rsidR="00FC2B2E" w:rsidRDefault="00FC2B2E" w:rsidP="00A104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853AA7" w14:textId="77777777" w:rsidR="006F5059" w:rsidRDefault="006F5059" w:rsidP="00A104F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3133">
        <w:rPr>
          <w:rFonts w:ascii="Times New Roman" w:hAnsi="Times New Roman" w:cs="Times New Roman"/>
          <w:b/>
          <w:sz w:val="30"/>
          <w:szCs w:val="30"/>
        </w:rPr>
        <w:t>Слайд 1.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Приветствие</w:t>
      </w:r>
    </w:p>
    <w:p w14:paraId="42280397" w14:textId="77777777" w:rsidR="006F5059" w:rsidRPr="00827CB5" w:rsidRDefault="006F5059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41E997D" w14:textId="77777777" w:rsidR="00CF594D" w:rsidRDefault="00FC2B2E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4D1E">
        <w:rPr>
          <w:rFonts w:ascii="Times New Roman" w:hAnsi="Times New Roman" w:cs="Times New Roman"/>
          <w:sz w:val="30"/>
          <w:szCs w:val="30"/>
        </w:rPr>
        <w:t>Дорог</w:t>
      </w:r>
      <w:r w:rsidR="002D6267">
        <w:rPr>
          <w:rFonts w:ascii="Times New Roman" w:hAnsi="Times New Roman" w:cs="Times New Roman"/>
          <w:sz w:val="30"/>
          <w:szCs w:val="30"/>
        </w:rPr>
        <w:t>ие</w:t>
      </w:r>
      <w:r w:rsidRPr="009C4D1E">
        <w:rPr>
          <w:rFonts w:ascii="Times New Roman" w:hAnsi="Times New Roman" w:cs="Times New Roman"/>
          <w:sz w:val="30"/>
          <w:szCs w:val="30"/>
        </w:rPr>
        <w:t xml:space="preserve"> дру</w:t>
      </w:r>
      <w:r w:rsidR="002D6267">
        <w:rPr>
          <w:rFonts w:ascii="Times New Roman" w:hAnsi="Times New Roman" w:cs="Times New Roman"/>
          <w:sz w:val="30"/>
          <w:szCs w:val="30"/>
        </w:rPr>
        <w:t>зья</w:t>
      </w:r>
      <w:r w:rsidRPr="009C4D1E">
        <w:rPr>
          <w:rFonts w:ascii="Times New Roman" w:hAnsi="Times New Roman" w:cs="Times New Roman"/>
          <w:sz w:val="30"/>
          <w:szCs w:val="30"/>
        </w:rPr>
        <w:t>!</w:t>
      </w:r>
    </w:p>
    <w:p w14:paraId="74F31DE2" w14:textId="77777777" w:rsidR="006F5059" w:rsidRDefault="006F5059" w:rsidP="006F50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DCE6043" w14:textId="77777777" w:rsidR="002114D0" w:rsidRDefault="00DE640A" w:rsidP="004D3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40A">
        <w:rPr>
          <w:rFonts w:ascii="Times New Roman" w:hAnsi="Times New Roman" w:cs="Times New Roman"/>
          <w:sz w:val="30"/>
          <w:szCs w:val="30"/>
        </w:rPr>
        <w:t>Международная неделя финансовой грамотности (</w:t>
      </w:r>
      <w:proofErr w:type="spellStart"/>
      <w:r w:rsidRPr="00DE640A">
        <w:rPr>
          <w:rFonts w:ascii="Times New Roman" w:hAnsi="Times New Roman" w:cs="Times New Roman"/>
          <w:sz w:val="30"/>
          <w:szCs w:val="30"/>
        </w:rPr>
        <w:t>Global</w:t>
      </w:r>
      <w:proofErr w:type="spellEnd"/>
      <w:r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640A">
        <w:rPr>
          <w:rFonts w:ascii="Times New Roman" w:hAnsi="Times New Roman" w:cs="Times New Roman"/>
          <w:sz w:val="30"/>
          <w:szCs w:val="30"/>
        </w:rPr>
        <w:t>Money</w:t>
      </w:r>
      <w:proofErr w:type="spellEnd"/>
      <w:r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640A">
        <w:rPr>
          <w:rFonts w:ascii="Times New Roman" w:hAnsi="Times New Roman" w:cs="Times New Roman"/>
          <w:sz w:val="30"/>
          <w:szCs w:val="30"/>
        </w:rPr>
        <w:t>Week</w:t>
      </w:r>
      <w:proofErr w:type="spellEnd"/>
      <w:r w:rsidRPr="00DE640A">
        <w:rPr>
          <w:rFonts w:ascii="Times New Roman" w:hAnsi="Times New Roman" w:cs="Times New Roman"/>
          <w:sz w:val="30"/>
          <w:szCs w:val="30"/>
        </w:rPr>
        <w:t xml:space="preserve">)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– </w:t>
      </w:r>
      <w:r w:rsidR="00516A4D">
        <w:rPr>
          <w:rFonts w:ascii="Times New Roman" w:hAnsi="Times New Roman" w:cs="Times New Roman"/>
          <w:sz w:val="30"/>
          <w:szCs w:val="30"/>
        </w:rPr>
        <w:t xml:space="preserve">это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ежегодная </w:t>
      </w:r>
      <w:r w:rsidR="009403E4">
        <w:rPr>
          <w:rFonts w:ascii="Times New Roman" w:hAnsi="Times New Roman" w:cs="Times New Roman"/>
          <w:sz w:val="30"/>
          <w:szCs w:val="30"/>
        </w:rPr>
        <w:t>общемировая ка</w:t>
      </w:r>
      <w:r w:rsidR="00516A4D">
        <w:rPr>
          <w:rFonts w:ascii="Times New Roman" w:hAnsi="Times New Roman" w:cs="Times New Roman"/>
          <w:sz w:val="30"/>
          <w:szCs w:val="30"/>
        </w:rPr>
        <w:t xml:space="preserve">мпания </w:t>
      </w:r>
      <w:r w:rsidR="009403E4">
        <w:rPr>
          <w:rFonts w:ascii="Times New Roman" w:hAnsi="Times New Roman" w:cs="Times New Roman"/>
          <w:sz w:val="30"/>
          <w:szCs w:val="30"/>
        </w:rPr>
        <w:t xml:space="preserve">по </w:t>
      </w:r>
      <w:r w:rsidR="00516A4D">
        <w:rPr>
          <w:rFonts w:ascii="Times New Roman" w:hAnsi="Times New Roman" w:cs="Times New Roman"/>
          <w:sz w:val="30"/>
          <w:szCs w:val="30"/>
        </w:rPr>
        <w:t>повышени</w:t>
      </w:r>
      <w:r w:rsidR="009403E4">
        <w:rPr>
          <w:rFonts w:ascii="Times New Roman" w:hAnsi="Times New Roman" w:cs="Times New Roman"/>
          <w:sz w:val="30"/>
          <w:szCs w:val="30"/>
        </w:rPr>
        <w:t>ю</w:t>
      </w:r>
      <w:r w:rsidR="00516A4D">
        <w:rPr>
          <w:rFonts w:ascii="Times New Roman" w:hAnsi="Times New Roman" w:cs="Times New Roman"/>
          <w:sz w:val="30"/>
          <w:szCs w:val="30"/>
        </w:rPr>
        <w:t xml:space="preserve"> осведомленности детей и молодежи о финансах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. </w:t>
      </w:r>
      <w:r w:rsidR="00CB1DF7" w:rsidRPr="002114D0">
        <w:rPr>
          <w:rFonts w:ascii="Times New Roman" w:hAnsi="Times New Roman" w:cs="Times New Roman"/>
          <w:sz w:val="30"/>
          <w:szCs w:val="30"/>
        </w:rPr>
        <w:t xml:space="preserve">Глобальным координатором недели </w:t>
      </w:r>
      <w:r w:rsidR="009403E4">
        <w:rPr>
          <w:rFonts w:ascii="Times New Roman" w:hAnsi="Times New Roman" w:cs="Times New Roman"/>
          <w:sz w:val="30"/>
          <w:szCs w:val="30"/>
        </w:rPr>
        <w:t>выступает</w:t>
      </w:r>
      <w:r w:rsidR="00CB1DF7" w:rsidRPr="002114D0">
        <w:rPr>
          <w:rFonts w:ascii="Times New Roman" w:hAnsi="Times New Roman" w:cs="Times New Roman"/>
          <w:sz w:val="30"/>
          <w:szCs w:val="30"/>
        </w:rPr>
        <w:t xml:space="preserve"> Организация экономического сотрудничества и развития</w:t>
      </w:r>
      <w:r w:rsidR="00CB1DF7">
        <w:rPr>
          <w:rFonts w:ascii="Times New Roman" w:hAnsi="Times New Roman" w:cs="Times New Roman"/>
          <w:sz w:val="30"/>
          <w:szCs w:val="30"/>
        </w:rPr>
        <w:t xml:space="preserve">. 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Начало </w:t>
      </w:r>
      <w:proofErr w:type="spellStart"/>
      <w:r w:rsidR="00516A4D" w:rsidRPr="00DE640A">
        <w:rPr>
          <w:rFonts w:ascii="Times New Roman" w:hAnsi="Times New Roman" w:cs="Times New Roman"/>
          <w:sz w:val="30"/>
          <w:szCs w:val="30"/>
        </w:rPr>
        <w:t>Global</w:t>
      </w:r>
      <w:proofErr w:type="spellEnd"/>
      <w:r w:rsidR="00516A4D"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6A4D" w:rsidRPr="00DE640A">
        <w:rPr>
          <w:rFonts w:ascii="Times New Roman" w:hAnsi="Times New Roman" w:cs="Times New Roman"/>
          <w:sz w:val="30"/>
          <w:szCs w:val="30"/>
        </w:rPr>
        <w:t>Money</w:t>
      </w:r>
      <w:proofErr w:type="spellEnd"/>
      <w:r w:rsidR="00516A4D" w:rsidRPr="00DE640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16A4D" w:rsidRPr="00DE640A">
        <w:rPr>
          <w:rFonts w:ascii="Times New Roman" w:hAnsi="Times New Roman" w:cs="Times New Roman"/>
          <w:sz w:val="30"/>
          <w:szCs w:val="30"/>
        </w:rPr>
        <w:t>Week</w:t>
      </w:r>
      <w:proofErr w:type="spellEnd"/>
      <w:r w:rsidR="00516A4D" w:rsidRPr="00516A4D">
        <w:rPr>
          <w:rFonts w:ascii="Times New Roman" w:hAnsi="Times New Roman" w:cs="Times New Roman"/>
          <w:sz w:val="30"/>
          <w:szCs w:val="30"/>
        </w:rPr>
        <w:t xml:space="preserve"> было положено </w:t>
      </w:r>
      <w:r w:rsidR="006168B7">
        <w:rPr>
          <w:rFonts w:ascii="Times New Roman" w:hAnsi="Times New Roman" w:cs="Times New Roman"/>
          <w:sz w:val="30"/>
          <w:szCs w:val="30"/>
        </w:rPr>
        <w:t xml:space="preserve">еще </w:t>
      </w:r>
      <w:r w:rsidR="00516A4D" w:rsidRPr="00516A4D">
        <w:rPr>
          <w:rFonts w:ascii="Times New Roman" w:hAnsi="Times New Roman" w:cs="Times New Roman"/>
          <w:sz w:val="30"/>
          <w:szCs w:val="30"/>
        </w:rPr>
        <w:t>в 2012 году, и с тех пор ее участниками стали более</w:t>
      </w:r>
      <w:r w:rsidR="00027EE9" w:rsidRPr="00027EE9">
        <w:rPr>
          <w:rFonts w:ascii="Times New Roman" w:hAnsi="Times New Roman" w:cs="Times New Roman"/>
          <w:sz w:val="30"/>
          <w:szCs w:val="30"/>
        </w:rPr>
        <w:t xml:space="preserve"> 53 </w:t>
      </w:r>
      <w:r w:rsidR="00027EE9">
        <w:rPr>
          <w:rFonts w:ascii="Times New Roman" w:hAnsi="Times New Roman" w:cs="Times New Roman"/>
          <w:sz w:val="30"/>
          <w:szCs w:val="30"/>
        </w:rPr>
        <w:t>миллиона детей из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 </w:t>
      </w:r>
      <w:r w:rsidR="00516A4D" w:rsidRPr="00027EE9">
        <w:rPr>
          <w:rFonts w:ascii="Times New Roman" w:hAnsi="Times New Roman" w:cs="Times New Roman"/>
          <w:sz w:val="30"/>
          <w:szCs w:val="30"/>
        </w:rPr>
        <w:t>17</w:t>
      </w:r>
      <w:r w:rsidR="00027EE9" w:rsidRPr="00027EE9">
        <w:rPr>
          <w:rFonts w:ascii="Times New Roman" w:hAnsi="Times New Roman" w:cs="Times New Roman"/>
          <w:sz w:val="30"/>
          <w:szCs w:val="30"/>
        </w:rPr>
        <w:t>6</w:t>
      </w:r>
      <w:r w:rsidR="00516A4D" w:rsidRPr="00516A4D">
        <w:rPr>
          <w:rFonts w:ascii="Times New Roman" w:hAnsi="Times New Roman" w:cs="Times New Roman"/>
          <w:sz w:val="30"/>
          <w:szCs w:val="30"/>
        </w:rPr>
        <w:t xml:space="preserve"> стран и территорий по всему миру.</w:t>
      </w:r>
      <w:r w:rsidR="00D851E5" w:rsidRPr="00027EE9">
        <w:rPr>
          <w:rFonts w:ascii="Times New Roman" w:hAnsi="Times New Roman" w:cs="Times New Roman"/>
          <w:sz w:val="30"/>
          <w:szCs w:val="30"/>
        </w:rPr>
        <w:t xml:space="preserve"> 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 xml:space="preserve">Республика Беларусь </w:t>
      </w:r>
      <w:r w:rsidR="006168B7">
        <w:rPr>
          <w:rFonts w:ascii="Times New Roman" w:eastAsia="MinionPro-Regular" w:hAnsi="Times New Roman"/>
          <w:sz w:val="30"/>
          <w:szCs w:val="30"/>
        </w:rPr>
        <w:t>одна из первых в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 2013 год</w:t>
      </w:r>
      <w:r w:rsidR="006168B7">
        <w:rPr>
          <w:rFonts w:ascii="Times New Roman" w:eastAsia="MinionPro-Regular" w:hAnsi="Times New Roman"/>
          <w:sz w:val="30"/>
          <w:szCs w:val="30"/>
        </w:rPr>
        <w:t>у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 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 xml:space="preserve">присоединилась к числу партнеров </w:t>
      </w:r>
      <w:r w:rsidR="000250FB">
        <w:rPr>
          <w:rFonts w:ascii="Times New Roman" w:eastAsia="MinionPro-Regular" w:hAnsi="Times New Roman"/>
          <w:sz w:val="30"/>
          <w:szCs w:val="30"/>
        </w:rPr>
        <w:t xml:space="preserve">этого 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>международного движения</w:t>
      </w:r>
      <w:r w:rsidR="0027334B">
        <w:rPr>
          <w:rFonts w:ascii="Times New Roman" w:eastAsia="MinionPro-Regular" w:hAnsi="Times New Roman"/>
          <w:sz w:val="30"/>
          <w:szCs w:val="30"/>
        </w:rPr>
        <w:t xml:space="preserve"> и каждый год участвует в 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>важн</w:t>
      </w:r>
      <w:r w:rsidR="0027334B">
        <w:rPr>
          <w:rFonts w:ascii="Times New Roman" w:eastAsia="MinionPro-Regular" w:hAnsi="Times New Roman"/>
          <w:sz w:val="30"/>
          <w:szCs w:val="30"/>
        </w:rPr>
        <w:t>ой</w:t>
      </w:r>
      <w:r w:rsidR="0027334B" w:rsidRPr="009F3B51">
        <w:rPr>
          <w:rFonts w:ascii="Times New Roman" w:eastAsia="MinionPro-Regular" w:hAnsi="Times New Roman"/>
          <w:sz w:val="30"/>
          <w:szCs w:val="30"/>
        </w:rPr>
        <w:t xml:space="preserve"> образовательн</w:t>
      </w:r>
      <w:r w:rsidR="0027334B">
        <w:rPr>
          <w:rFonts w:ascii="Times New Roman" w:eastAsia="MinionPro-Regular" w:hAnsi="Times New Roman"/>
          <w:sz w:val="30"/>
          <w:szCs w:val="30"/>
        </w:rPr>
        <w:t>ой</w:t>
      </w:r>
      <w:r w:rsidR="0027334B" w:rsidRPr="000C277B">
        <w:rPr>
          <w:rFonts w:ascii="Times New Roman" w:eastAsia="MinionPro-Regular" w:hAnsi="Times New Roman"/>
          <w:sz w:val="30"/>
          <w:szCs w:val="30"/>
        </w:rPr>
        <w:t xml:space="preserve"> </w:t>
      </w:r>
      <w:r w:rsidR="0027334B" w:rsidRPr="002114D0">
        <w:rPr>
          <w:rFonts w:ascii="Times New Roman" w:hAnsi="Times New Roman" w:cs="Times New Roman"/>
          <w:sz w:val="30"/>
          <w:szCs w:val="30"/>
        </w:rPr>
        <w:t>инициативе.</w:t>
      </w:r>
    </w:p>
    <w:p w14:paraId="614FB93D" w14:textId="053FC183" w:rsidR="00B46F1C" w:rsidRPr="006168B7" w:rsidRDefault="002114D0" w:rsidP="0061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Тематический акцент недели в</w:t>
      </w:r>
      <w:r w:rsidR="00815A31" w:rsidRPr="00C254C8">
        <w:rPr>
          <w:rFonts w:ascii="Times New Roman" w:hAnsi="Times New Roman" w:cs="Times New Roman"/>
          <w:sz w:val="30"/>
          <w:szCs w:val="30"/>
        </w:rPr>
        <w:t xml:space="preserve"> </w:t>
      </w:r>
      <w:r w:rsidR="00DE640A" w:rsidRPr="00C254C8">
        <w:rPr>
          <w:rFonts w:ascii="Times New Roman" w:hAnsi="Times New Roman" w:cs="Times New Roman"/>
          <w:sz w:val="30"/>
          <w:szCs w:val="30"/>
        </w:rPr>
        <w:t xml:space="preserve">этом году </w:t>
      </w:r>
      <w:r>
        <w:rPr>
          <w:rFonts w:ascii="Times New Roman" w:hAnsi="Times New Roman" w:cs="Times New Roman"/>
          <w:sz w:val="30"/>
          <w:szCs w:val="30"/>
        </w:rPr>
        <w:t>мы решили сделать на разумном (рациональном) заимствовании</w:t>
      </w:r>
      <w:r w:rsidR="00DE640A" w:rsidRPr="00C254C8">
        <w:rPr>
          <w:rFonts w:ascii="Times New Roman" w:hAnsi="Times New Roman" w:cs="Times New Roman"/>
          <w:sz w:val="30"/>
          <w:szCs w:val="30"/>
        </w:rPr>
        <w:t>.</w:t>
      </w:r>
      <w:r w:rsid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815A31" w:rsidRPr="006168B7">
        <w:rPr>
          <w:rFonts w:ascii="Times New Roman" w:hAnsi="Times New Roman" w:cs="Times New Roman"/>
          <w:sz w:val="30"/>
          <w:szCs w:val="30"/>
        </w:rPr>
        <w:t xml:space="preserve">Почему 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вам </w:t>
      </w:r>
      <w:r w:rsidR="00BC17BF" w:rsidRPr="006168B7">
        <w:rPr>
          <w:rFonts w:ascii="Times New Roman" w:hAnsi="Times New Roman" w:cs="Times New Roman"/>
          <w:sz w:val="30"/>
          <w:szCs w:val="30"/>
        </w:rPr>
        <w:t>важно позна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комиться с </w:t>
      </w:r>
      <w:r w:rsidR="00231689" w:rsidRPr="006168B7">
        <w:rPr>
          <w:rFonts w:ascii="Times New Roman" w:hAnsi="Times New Roman" w:cs="Times New Roman"/>
          <w:sz w:val="30"/>
          <w:szCs w:val="30"/>
        </w:rPr>
        <w:t>вопрос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ами </w:t>
      </w:r>
      <w:r w:rsidR="00F82AE8" w:rsidRPr="006168B7">
        <w:rPr>
          <w:rFonts w:ascii="Times New Roman" w:hAnsi="Times New Roman" w:cs="Times New Roman"/>
          <w:sz w:val="30"/>
          <w:szCs w:val="30"/>
        </w:rPr>
        <w:t>рационального заимств</w:t>
      </w:r>
      <w:r w:rsidR="00AC1AFD">
        <w:rPr>
          <w:rFonts w:ascii="Times New Roman" w:hAnsi="Times New Roman" w:cs="Times New Roman"/>
          <w:sz w:val="30"/>
          <w:szCs w:val="30"/>
        </w:rPr>
        <w:t>о</w:t>
      </w:r>
      <w:r w:rsidR="00F82AE8" w:rsidRPr="006168B7">
        <w:rPr>
          <w:rFonts w:ascii="Times New Roman" w:hAnsi="Times New Roman" w:cs="Times New Roman"/>
          <w:sz w:val="30"/>
          <w:szCs w:val="30"/>
        </w:rPr>
        <w:t xml:space="preserve">вания </w:t>
      </w:r>
      <w:r w:rsidR="00112B4D" w:rsidRPr="006168B7">
        <w:rPr>
          <w:rFonts w:ascii="Times New Roman" w:hAnsi="Times New Roman" w:cs="Times New Roman"/>
          <w:sz w:val="30"/>
          <w:szCs w:val="30"/>
        </w:rPr>
        <w:t>уже</w:t>
      </w:r>
      <w:r w:rsidR="00EC3DF2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815A31" w:rsidRPr="006168B7">
        <w:rPr>
          <w:rFonts w:ascii="Times New Roman" w:hAnsi="Times New Roman" w:cs="Times New Roman"/>
          <w:sz w:val="30"/>
          <w:szCs w:val="30"/>
        </w:rPr>
        <w:t xml:space="preserve">сегодня? </w:t>
      </w:r>
      <w:r w:rsidR="00112B4D" w:rsidRPr="006168B7">
        <w:rPr>
          <w:rFonts w:ascii="Times New Roman" w:hAnsi="Times New Roman" w:cs="Times New Roman"/>
          <w:sz w:val="30"/>
          <w:szCs w:val="30"/>
        </w:rPr>
        <w:t>Потому что</w:t>
      </w:r>
      <w:r w:rsidR="00027EE9" w:rsidRPr="006168B7">
        <w:rPr>
          <w:rFonts w:ascii="Times New Roman" w:hAnsi="Times New Roman" w:cs="Times New Roman"/>
          <w:sz w:val="30"/>
          <w:szCs w:val="30"/>
        </w:rPr>
        <w:t xml:space="preserve"> все привычки</w:t>
      </w:r>
      <w:r w:rsidR="00B46F1C" w:rsidRPr="006168B7">
        <w:rPr>
          <w:rFonts w:ascii="Times New Roman" w:hAnsi="Times New Roman" w:cs="Times New Roman"/>
          <w:sz w:val="30"/>
          <w:szCs w:val="30"/>
        </w:rPr>
        <w:t>, в том числе и финансовые,</w:t>
      </w:r>
      <w:r w:rsidR="00027EE9" w:rsidRPr="006168B7">
        <w:rPr>
          <w:rFonts w:ascii="Times New Roman" w:hAnsi="Times New Roman" w:cs="Times New Roman"/>
          <w:sz w:val="30"/>
          <w:szCs w:val="30"/>
        </w:rPr>
        <w:t xml:space="preserve"> формируются 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у человека </w:t>
      </w:r>
      <w:r w:rsidR="00027EE9" w:rsidRPr="006168B7">
        <w:rPr>
          <w:rFonts w:ascii="Times New Roman" w:hAnsi="Times New Roman" w:cs="Times New Roman"/>
          <w:sz w:val="30"/>
          <w:szCs w:val="30"/>
        </w:rPr>
        <w:t>с детства</w:t>
      </w:r>
      <w:r w:rsidR="00BC17BF" w:rsidRPr="006168B7">
        <w:rPr>
          <w:rFonts w:ascii="Times New Roman" w:hAnsi="Times New Roman" w:cs="Times New Roman"/>
          <w:sz w:val="30"/>
          <w:szCs w:val="30"/>
        </w:rPr>
        <w:t>. Сформированные</w:t>
      </w:r>
      <w:r w:rsidR="00B46F1C" w:rsidRPr="006168B7">
        <w:rPr>
          <w:rFonts w:ascii="Times New Roman" w:hAnsi="Times New Roman" w:cs="Times New Roman"/>
          <w:sz w:val="30"/>
          <w:szCs w:val="30"/>
        </w:rPr>
        <w:t xml:space="preserve"> в юном возрасте </w:t>
      </w:r>
      <w:r w:rsidR="00BC17BF" w:rsidRPr="006168B7">
        <w:rPr>
          <w:rFonts w:ascii="Times New Roman" w:hAnsi="Times New Roman" w:cs="Times New Roman"/>
          <w:sz w:val="30"/>
          <w:szCs w:val="30"/>
        </w:rPr>
        <w:t>навыки</w:t>
      </w:r>
      <w:r w:rsidR="00B54C64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B46F1C" w:rsidRPr="006168B7">
        <w:rPr>
          <w:rFonts w:ascii="Times New Roman" w:hAnsi="Times New Roman" w:cs="Times New Roman"/>
          <w:sz w:val="30"/>
          <w:szCs w:val="30"/>
        </w:rPr>
        <w:t>помо</w:t>
      </w:r>
      <w:r w:rsidR="00B54C64" w:rsidRPr="006168B7">
        <w:rPr>
          <w:rFonts w:ascii="Times New Roman" w:hAnsi="Times New Roman" w:cs="Times New Roman"/>
          <w:sz w:val="30"/>
          <w:szCs w:val="30"/>
        </w:rPr>
        <w:t>гут</w:t>
      </w:r>
      <w:r w:rsidR="00B46F1C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BC17BF" w:rsidRPr="006168B7">
        <w:rPr>
          <w:rFonts w:ascii="Times New Roman" w:hAnsi="Times New Roman" w:cs="Times New Roman"/>
          <w:sz w:val="30"/>
          <w:szCs w:val="30"/>
        </w:rPr>
        <w:t xml:space="preserve">вам </w:t>
      </w:r>
      <w:r w:rsidR="00972123" w:rsidRPr="006168B7">
        <w:rPr>
          <w:rFonts w:ascii="Times New Roman" w:hAnsi="Times New Roman" w:cs="Times New Roman"/>
          <w:sz w:val="30"/>
          <w:szCs w:val="30"/>
        </w:rPr>
        <w:t>во взросл</w:t>
      </w:r>
      <w:r w:rsidR="00F82AE8" w:rsidRPr="006168B7">
        <w:rPr>
          <w:rFonts w:ascii="Times New Roman" w:hAnsi="Times New Roman" w:cs="Times New Roman"/>
          <w:sz w:val="30"/>
          <w:szCs w:val="30"/>
        </w:rPr>
        <w:t>о</w:t>
      </w:r>
      <w:r w:rsidR="00972123" w:rsidRPr="006168B7">
        <w:rPr>
          <w:rFonts w:ascii="Times New Roman" w:hAnsi="Times New Roman" w:cs="Times New Roman"/>
          <w:sz w:val="30"/>
          <w:szCs w:val="30"/>
        </w:rPr>
        <w:t xml:space="preserve">й жизни 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умело </w:t>
      </w:r>
      <w:r w:rsidR="00CB1DF7" w:rsidRPr="006168B7">
        <w:rPr>
          <w:rFonts w:ascii="Times New Roman" w:hAnsi="Times New Roman" w:cs="Times New Roman"/>
          <w:sz w:val="30"/>
          <w:szCs w:val="30"/>
        </w:rPr>
        <w:t>пользоваться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предлагаемы</w:t>
      </w:r>
      <w:r w:rsidR="00CB1DF7" w:rsidRPr="006168B7">
        <w:rPr>
          <w:rFonts w:ascii="Times New Roman" w:hAnsi="Times New Roman" w:cs="Times New Roman"/>
          <w:sz w:val="30"/>
          <w:szCs w:val="30"/>
        </w:rPr>
        <w:t>ми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на рынке финансовы</w:t>
      </w:r>
      <w:r w:rsidR="00CB1DF7" w:rsidRPr="006168B7">
        <w:rPr>
          <w:rFonts w:ascii="Times New Roman" w:hAnsi="Times New Roman" w:cs="Times New Roman"/>
          <w:sz w:val="30"/>
          <w:szCs w:val="30"/>
        </w:rPr>
        <w:t>ми</w:t>
      </w:r>
      <w:r w:rsidR="00A27057" w:rsidRPr="006168B7">
        <w:rPr>
          <w:rFonts w:ascii="Times New Roman" w:hAnsi="Times New Roman" w:cs="Times New Roman"/>
          <w:sz w:val="30"/>
          <w:szCs w:val="30"/>
        </w:rPr>
        <w:t xml:space="preserve"> инструмент</w:t>
      </w:r>
      <w:r w:rsidR="00CB1DF7" w:rsidRPr="006168B7">
        <w:rPr>
          <w:rFonts w:ascii="Times New Roman" w:hAnsi="Times New Roman" w:cs="Times New Roman"/>
          <w:sz w:val="30"/>
          <w:szCs w:val="30"/>
        </w:rPr>
        <w:t>ами</w:t>
      </w:r>
      <w:r w:rsidR="00BC17BF" w:rsidRPr="006168B7">
        <w:rPr>
          <w:rFonts w:ascii="Times New Roman" w:hAnsi="Times New Roman" w:cs="Times New Roman"/>
          <w:sz w:val="30"/>
          <w:szCs w:val="30"/>
        </w:rPr>
        <w:t>, что</w:t>
      </w:r>
      <w:r w:rsidR="00112B4D" w:rsidRPr="006168B7">
        <w:rPr>
          <w:rFonts w:ascii="Times New Roman" w:hAnsi="Times New Roman" w:cs="Times New Roman"/>
          <w:sz w:val="30"/>
          <w:szCs w:val="30"/>
        </w:rPr>
        <w:t xml:space="preserve"> </w:t>
      </w:r>
      <w:r w:rsidR="005A40CD" w:rsidRPr="006168B7">
        <w:rPr>
          <w:rFonts w:ascii="Times New Roman" w:hAnsi="Times New Roman" w:cs="Times New Roman"/>
          <w:sz w:val="30"/>
          <w:szCs w:val="30"/>
        </w:rPr>
        <w:t>значительно расширит границы ваших жизненных возможностей</w:t>
      </w:r>
      <w:r w:rsidR="00F82AE8" w:rsidRPr="006168B7">
        <w:rPr>
          <w:rFonts w:ascii="Times New Roman" w:hAnsi="Times New Roman" w:cs="Times New Roman"/>
          <w:sz w:val="30"/>
          <w:szCs w:val="30"/>
        </w:rPr>
        <w:t xml:space="preserve"> и позволит с успехом заботит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ь</w:t>
      </w:r>
      <w:proofErr w:type="spellStart"/>
      <w:r w:rsidR="00F82AE8" w:rsidRPr="006168B7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F82AE8" w:rsidRPr="006168B7">
        <w:rPr>
          <w:rFonts w:ascii="Times New Roman" w:hAnsi="Times New Roman" w:cs="Times New Roman"/>
          <w:sz w:val="30"/>
          <w:szCs w:val="30"/>
        </w:rPr>
        <w:t xml:space="preserve"> о своем благосостоянии</w:t>
      </w:r>
      <w:r w:rsidR="00BC17BF" w:rsidRPr="006168B7">
        <w:rPr>
          <w:rFonts w:ascii="Times New Roman" w:hAnsi="Times New Roman" w:cs="Times New Roman"/>
          <w:sz w:val="30"/>
          <w:szCs w:val="30"/>
        </w:rPr>
        <w:t>.</w:t>
      </w:r>
    </w:p>
    <w:p w14:paraId="4A823D44" w14:textId="77777777" w:rsidR="00C254C8" w:rsidRPr="00C254C8" w:rsidRDefault="00972123" w:rsidP="00972123">
      <w:pPr>
        <w:pStyle w:val="af6"/>
        <w:ind w:firstLine="709"/>
        <w:jc w:val="both"/>
        <w:rPr>
          <w:sz w:val="30"/>
          <w:szCs w:val="30"/>
        </w:rPr>
      </w:pPr>
      <w:r w:rsidRPr="00732412">
        <w:rPr>
          <w:sz w:val="30"/>
          <w:szCs w:val="30"/>
        </w:rPr>
        <w:t xml:space="preserve">Денежные вопросы </w:t>
      </w:r>
      <w:r w:rsidRPr="00972123">
        <w:rPr>
          <w:sz w:val="30"/>
          <w:szCs w:val="30"/>
        </w:rPr>
        <w:t>действительно</w:t>
      </w:r>
      <w:r>
        <w:rPr>
          <w:sz w:val="30"/>
          <w:szCs w:val="30"/>
        </w:rPr>
        <w:t xml:space="preserve"> </w:t>
      </w:r>
      <w:r w:rsidRPr="00732412">
        <w:rPr>
          <w:sz w:val="30"/>
          <w:szCs w:val="30"/>
        </w:rPr>
        <w:t>имеют значение</w:t>
      </w:r>
      <w:r>
        <w:rPr>
          <w:sz w:val="30"/>
          <w:szCs w:val="30"/>
        </w:rPr>
        <w:t xml:space="preserve">. </w:t>
      </w:r>
      <w:r w:rsidR="00C254C8" w:rsidRPr="00C254C8">
        <w:rPr>
          <w:sz w:val="30"/>
          <w:szCs w:val="30"/>
        </w:rPr>
        <w:t>Все мы желаем жить в собственном уютном доме, красиво одеваться и ездить на современном автомобиле. Одни люди для того, чтобы ускорить момент приобретения желанных благ экономят и сберегают, другие – ищут дополнительный заработок, а третьи предпочитают руководствоваться призывами товаропроизводителей и продавцов: «Купи! Нет денег? – Возьми в долг и все равно купи!».</w:t>
      </w:r>
    </w:p>
    <w:p w14:paraId="017526F5" w14:textId="77777777" w:rsidR="00C254C8" w:rsidRPr="00C254C8" w:rsidRDefault="00C254C8" w:rsidP="00C2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4C8">
        <w:rPr>
          <w:rFonts w:ascii="Times New Roman" w:hAnsi="Times New Roman" w:cs="Times New Roman"/>
          <w:sz w:val="30"/>
          <w:szCs w:val="30"/>
        </w:rPr>
        <w:t xml:space="preserve">Далеко не все люди понимают, что деньги, взятые в долг, кроме </w:t>
      </w:r>
      <w:r w:rsidR="002114D0">
        <w:rPr>
          <w:rFonts w:ascii="Times New Roman" w:hAnsi="Times New Roman" w:cs="Times New Roman"/>
          <w:sz w:val="30"/>
          <w:szCs w:val="30"/>
        </w:rPr>
        <w:t>удовлетворения наших потребностей несут и обязательства</w:t>
      </w:r>
      <w:r w:rsidRPr="00C254C8">
        <w:rPr>
          <w:rFonts w:ascii="Times New Roman" w:hAnsi="Times New Roman" w:cs="Times New Roman"/>
          <w:sz w:val="30"/>
          <w:szCs w:val="30"/>
        </w:rPr>
        <w:t>. И для того, чтобы кредит стал полезным финансовым инструментом, а не источником проблем</w:t>
      </w:r>
      <w:r w:rsidR="006168B7">
        <w:rPr>
          <w:rFonts w:ascii="Times New Roman" w:hAnsi="Times New Roman" w:cs="Times New Roman"/>
          <w:sz w:val="30"/>
          <w:szCs w:val="30"/>
        </w:rPr>
        <w:t>,</w:t>
      </w:r>
      <w:r w:rsidRPr="00C254C8">
        <w:rPr>
          <w:rFonts w:ascii="Times New Roman" w:hAnsi="Times New Roman" w:cs="Times New Roman"/>
          <w:sz w:val="30"/>
          <w:szCs w:val="30"/>
        </w:rPr>
        <w:t xml:space="preserve"> заимствование должно быть «р</w:t>
      </w:r>
      <w:r w:rsidR="002114D0">
        <w:rPr>
          <w:rFonts w:ascii="Times New Roman" w:hAnsi="Times New Roman" w:cs="Times New Roman"/>
          <w:sz w:val="30"/>
          <w:szCs w:val="30"/>
        </w:rPr>
        <w:t>азумным», или рациональным.</w:t>
      </w:r>
    </w:p>
    <w:p w14:paraId="066442E6" w14:textId="5CE7FEDC" w:rsidR="00C254C8" w:rsidRDefault="00C254C8" w:rsidP="00C2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54C8">
        <w:rPr>
          <w:rFonts w:ascii="Times New Roman" w:hAnsi="Times New Roman" w:cs="Times New Roman"/>
          <w:sz w:val="30"/>
          <w:szCs w:val="30"/>
        </w:rPr>
        <w:t>В некоторых случаях прибегать к кредитованию нецелесообразно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254C8">
        <w:rPr>
          <w:rFonts w:ascii="Times New Roman" w:hAnsi="Times New Roman" w:cs="Times New Roman"/>
          <w:sz w:val="30"/>
          <w:szCs w:val="30"/>
        </w:rPr>
        <w:t xml:space="preserve"> </w:t>
      </w:r>
      <w:r w:rsidR="000D6705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C254C8">
        <w:rPr>
          <w:rFonts w:ascii="Times New Roman" w:hAnsi="Times New Roman" w:cs="Times New Roman"/>
          <w:sz w:val="30"/>
          <w:szCs w:val="30"/>
        </w:rPr>
        <w:t xml:space="preserve"> связи с этим мы должны определиться – когда заимствование полезно, а когда </w:t>
      </w:r>
      <w:r w:rsidR="00206101">
        <w:rPr>
          <w:rFonts w:ascii="Times New Roman" w:hAnsi="Times New Roman" w:cs="Times New Roman"/>
          <w:sz w:val="30"/>
          <w:szCs w:val="30"/>
        </w:rPr>
        <w:t>следует</w:t>
      </w:r>
      <w:r w:rsidRPr="00C254C8">
        <w:rPr>
          <w:rFonts w:ascii="Times New Roman" w:hAnsi="Times New Roman" w:cs="Times New Roman"/>
          <w:sz w:val="30"/>
          <w:szCs w:val="30"/>
        </w:rPr>
        <w:t xml:space="preserve"> избегать долгов. Итак, узнаем, как, где и когда можно взять деньги в долг.</w:t>
      </w:r>
    </w:p>
    <w:p w14:paraId="4F672661" w14:textId="77777777" w:rsidR="00C254C8" w:rsidRDefault="00C254C8" w:rsidP="00C254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3383EBF" w14:textId="77777777" w:rsidR="005E187A" w:rsidRDefault="005E187A" w:rsidP="005E187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Вы узнаете</w:t>
      </w:r>
    </w:p>
    <w:p w14:paraId="5FCC085E" w14:textId="77777777" w:rsidR="00C254C8" w:rsidRPr="00C254C8" w:rsidRDefault="00C254C8" w:rsidP="00C254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69D5F7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Итак, сегодня вы узнаете о том, как рационально пользоваться инструментами заимствования. </w:t>
      </w:r>
    </w:p>
    <w:p w14:paraId="44423A13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первую очередь мы расскажем о самой распространенной финансовой услуге, о которой многие уже, конечно, слышали – кредите. Речь пойдет о том, что кредит – это не какие-то легкие деньги, с помощью которых можно быстро решить любую проблему. Кредит нужно обязательно вернуть в определенный срок и уплатить проценты за пользование заемными деньгами. Для этого надо внимательно изучить условия кредитного договора до его подписания, оценить свои возможности, знать из чего состоят платежи.</w:t>
      </w:r>
    </w:p>
    <w:p w14:paraId="3BBAC079" w14:textId="77777777" w:rsidR="0064393C" w:rsidRDefault="0064393C" w:rsidP="00A60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вы узнаете, какие организации, кроме банков, могут </w:t>
      </w:r>
      <w:r w:rsidR="00A60D9A">
        <w:rPr>
          <w:rFonts w:ascii="Times New Roman" w:hAnsi="Times New Roman" w:cs="Times New Roman"/>
          <w:sz w:val="30"/>
          <w:szCs w:val="30"/>
        </w:rPr>
        <w:t>помочь вам приобрести товар (имущество), если у вас нет такой суммы денег.</w:t>
      </w:r>
      <w:r>
        <w:rPr>
          <w:rFonts w:ascii="Times New Roman" w:hAnsi="Times New Roman" w:cs="Times New Roman"/>
          <w:sz w:val="30"/>
          <w:szCs w:val="30"/>
        </w:rPr>
        <w:t xml:space="preserve"> Сегодня у нас есть альтернативный источник финансирования приобретения конкретных товаров – в </w:t>
      </w:r>
      <w:r w:rsidR="00A60D9A">
        <w:rPr>
          <w:rFonts w:ascii="Times New Roman" w:hAnsi="Times New Roman" w:cs="Times New Roman"/>
          <w:sz w:val="30"/>
          <w:szCs w:val="30"/>
        </w:rPr>
        <w:t xml:space="preserve">том числе </w:t>
      </w:r>
      <w:r>
        <w:rPr>
          <w:rFonts w:ascii="Times New Roman" w:hAnsi="Times New Roman" w:cs="Times New Roman"/>
          <w:sz w:val="30"/>
          <w:szCs w:val="30"/>
        </w:rPr>
        <w:t>жилья и автомобилей – это лизинг. Чем он отличается от кредита, какие у него преимущества и недостатки, и как сделать правильный выбор?</w:t>
      </w:r>
    </w:p>
    <w:p w14:paraId="0676A612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Поговорим о том, где точно нельзя брать в долг. Брать деньги в долг у нелегальных кредиторов небезопасно – причем риски несет не только организация, занимающаяся противоправной деятельностью, но и сам клиент, который обращается за займом. Кроме того, это просто невыгодно.</w:t>
      </w:r>
    </w:p>
    <w:p w14:paraId="3F23A7C1" w14:textId="1A912FCF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обсудим, что такое кредитная история, какую информацию она содержит, как ее узнать, и почему ее лучше беречь смолоду?</w:t>
      </w:r>
    </w:p>
    <w:p w14:paraId="243DD8E6" w14:textId="77777777" w:rsidR="009B0BA0" w:rsidRDefault="009B0BA0" w:rsidP="009B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Бывает и такое, что сегодня все хорошо, у вас стабильный доход, постоянная работа и платить по долгам не представится затруднительным. Но жизнь – непредсказуемая штука, болезнь, потеря работы, снижение заработной платы и другие жизненные трудности могут застать врасплох, и платить по кредиту станет нечем. Что же делать, если стало нечем платить кредит? </w:t>
      </w:r>
    </w:p>
    <w:p w14:paraId="55E76BC8" w14:textId="77777777" w:rsidR="0064393C" w:rsidRDefault="0064393C" w:rsidP="0064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этих вопросах постараемся разобраться, чтобы грамотное использование финансовых инструментов заимствования помогало вам в реализации ваших целей.</w:t>
      </w:r>
    </w:p>
    <w:p w14:paraId="2A1EBB3D" w14:textId="77777777" w:rsidR="000F40CF" w:rsidRDefault="000F40CF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801D5FE" w14:textId="77777777" w:rsidR="005E187A" w:rsidRDefault="005E187A" w:rsidP="005E187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Слайд 3. Что такое кредит?</w:t>
      </w:r>
    </w:p>
    <w:p w14:paraId="797B725F" w14:textId="77777777" w:rsidR="005E187A" w:rsidRPr="00C254C8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FDFA585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Кредит (от лат. </w:t>
      </w:r>
      <w:proofErr w:type="spellStart"/>
      <w:r w:rsidRPr="00B821D1">
        <w:rPr>
          <w:rFonts w:ascii="Times New Roman" w:eastAsia="Calibri" w:hAnsi="Times New Roman" w:cs="Times New Roman"/>
          <w:bCs/>
          <w:sz w:val="30"/>
        </w:rPr>
        <w:t>сreditum</w:t>
      </w:r>
      <w:proofErr w:type="spellEnd"/>
      <w:r w:rsidRPr="00B821D1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«ссуда, долг»)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денежные средства, предоставленные банком </w:t>
      </w:r>
      <w:r>
        <w:rPr>
          <w:rFonts w:ascii="Times New Roman" w:eastAsia="Calibri" w:hAnsi="Times New Roman" w:cs="Times New Roman"/>
          <w:bCs/>
          <w:sz w:val="30"/>
        </w:rPr>
        <w:t xml:space="preserve">(кредитодателем) </w:t>
      </w:r>
      <w:r w:rsidRPr="00B821D1">
        <w:rPr>
          <w:rFonts w:ascii="Times New Roman" w:eastAsia="Calibri" w:hAnsi="Times New Roman" w:cs="Times New Roman"/>
          <w:bCs/>
          <w:sz w:val="30"/>
        </w:rPr>
        <w:t>другому лицу (кредитополучателю) на определенный</w:t>
      </w:r>
      <w:r>
        <w:rPr>
          <w:rFonts w:ascii="Times New Roman" w:eastAsia="Calibri" w:hAnsi="Times New Roman" w:cs="Times New Roman"/>
          <w:bCs/>
          <w:sz w:val="30"/>
        </w:rPr>
        <w:t xml:space="preserve"> срок и за установленную плату.</w:t>
      </w:r>
    </w:p>
    <w:p w14:paraId="11DD8E4D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>Из определения следует, что кредит обладает тремя характеристиками: срочностью, платностью и возвратностью</w:t>
      </w:r>
      <w:r>
        <w:rPr>
          <w:rFonts w:ascii="Times New Roman" w:eastAsia="Calibri" w:hAnsi="Times New Roman" w:cs="Times New Roman"/>
          <w:bCs/>
          <w:sz w:val="30"/>
        </w:rPr>
        <w:t xml:space="preserve">. </w:t>
      </w:r>
    </w:p>
    <w:p w14:paraId="7BA8CF2D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lastRenderedPageBreak/>
        <w:t>Срочность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означает, что выданные деньги должны быть возвращены в определенный срок. Для этого в кредитном договоре имеется график платежей, по которому кредитополучатель должен погашать кредит и уплачивать проценты за пользование выданными деньгами до полной выплаты всей суммы кредита.</w:t>
      </w:r>
    </w:p>
    <w:p w14:paraId="1620DBD3" w14:textId="77777777" w:rsidR="005E187A" w:rsidRPr="00B821D1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Платность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означает, что кредитополучатель должен внести банку определенную плату (в виде процента) за временное заимствование у него денег.</w:t>
      </w:r>
    </w:p>
    <w:p w14:paraId="059DE57A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Возвратность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предполагает, что переданные в долг деньги вернутся. Чтобы обеспечить возврат одолженных средств, банк использует разные механизмы. В первую очередь оценивает платежеспособность клиента (для этого он выясняет, каков размер дохода у человека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насколько он стабилен и др.). По некоторым кредитам банк может потребовать дополнительное обеспечение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залог или поручительство.</w:t>
      </w:r>
    </w:p>
    <w:p w14:paraId="1579392A" w14:textId="77777777" w:rsidR="005E187A" w:rsidRDefault="005E187A" w:rsidP="000F40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92AA71" w14:textId="77777777" w:rsidR="006D5CCC" w:rsidRDefault="00B35352" w:rsidP="00B353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5E187A">
        <w:rPr>
          <w:rFonts w:ascii="Times New Roman" w:hAnsi="Times New Roman" w:cs="Times New Roman"/>
          <w:b/>
          <w:sz w:val="30"/>
          <w:szCs w:val="30"/>
        </w:rPr>
        <w:t>4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D5CCC">
        <w:rPr>
          <w:rFonts w:ascii="Times New Roman" w:hAnsi="Times New Roman" w:cs="Times New Roman"/>
          <w:b/>
          <w:sz w:val="30"/>
          <w:szCs w:val="30"/>
        </w:rPr>
        <w:t>Платежи по кредиту</w:t>
      </w:r>
    </w:p>
    <w:p w14:paraId="23A19502" w14:textId="77777777" w:rsidR="006D5CCC" w:rsidRPr="00402331" w:rsidRDefault="006D5CCC" w:rsidP="00B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8DE2D0B" w14:textId="77777777" w:rsidR="00D069C6" w:rsidRPr="00F82AE8" w:rsidRDefault="00D069C6" w:rsidP="00D06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82AE8">
        <w:rPr>
          <w:rFonts w:ascii="Times New Roman" w:hAnsi="Times New Roman"/>
          <w:bCs/>
          <w:sz w:val="30"/>
          <w:szCs w:val="30"/>
        </w:rPr>
        <w:t>Так</w:t>
      </w:r>
      <w:r w:rsidR="00AC1AFD">
        <w:rPr>
          <w:rFonts w:ascii="Times New Roman" w:hAnsi="Times New Roman"/>
          <w:bCs/>
          <w:sz w:val="30"/>
          <w:szCs w:val="30"/>
        </w:rPr>
        <w:t>,</w:t>
      </w:r>
      <w:r w:rsidRPr="00F82AE8">
        <w:rPr>
          <w:rFonts w:ascii="Times New Roman" w:hAnsi="Times New Roman"/>
          <w:bCs/>
          <w:sz w:val="30"/>
          <w:szCs w:val="30"/>
        </w:rPr>
        <w:t xml:space="preserve"> платежи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 кредиту включают в себя следующие элементы:</w:t>
      </w:r>
    </w:p>
    <w:p w14:paraId="4E72C521" w14:textId="6206A6DE" w:rsidR="00D069C6" w:rsidRPr="00F82AE8" w:rsidRDefault="00D069C6" w:rsidP="00D069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82AE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основной долг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то есть это </w:t>
      </w:r>
      <w:r w:rsidRPr="00F82AE8">
        <w:rPr>
          <w:rFonts w:ascii="Times New Roman" w:hAnsi="Times New Roman"/>
          <w:sz w:val="30"/>
          <w:szCs w:val="30"/>
        </w:rPr>
        <w:t xml:space="preserve">именно та сумма денег, которую выдал 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банк, и которую кредитополучатель должен вернуть. Этот параметр также может именоваться «сумма </w:t>
      </w:r>
      <w:r w:rsidR="002061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основного 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долга», «сумма кредита», «тело долга», «тело кредита»;</w:t>
      </w:r>
    </w:p>
    <w:p w14:paraId="24015D6E" w14:textId="77777777" w:rsidR="00D069C6" w:rsidRPr="00F82AE8" w:rsidRDefault="00D069C6" w:rsidP="00D069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F82AE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проценты</w:t>
      </w:r>
      <w:r w:rsidRPr="00F82AE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или плата за пользование кредитом, которую кредитополучатель должен выплачивать банку за пользование деньгами банка.</w:t>
      </w:r>
    </w:p>
    <w:p w14:paraId="636A01A7" w14:textId="77777777" w:rsidR="006D5CCC" w:rsidRPr="00F82AE8" w:rsidRDefault="006D5CCC" w:rsidP="006D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 xml:space="preserve">Процентная ставка по кредиту может быть фиксированная или переменная: </w:t>
      </w:r>
    </w:p>
    <w:p w14:paraId="3AA0C6C8" w14:textId="090965EE" w:rsidR="00206101" w:rsidRPr="00F82AE8" w:rsidRDefault="00206101" w:rsidP="0020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 xml:space="preserve">при фиксированной </w:t>
      </w:r>
      <w:proofErr w:type="spellStart"/>
      <w:r w:rsidRPr="00F82AE8">
        <w:rPr>
          <w:rFonts w:ascii="Times New Roman" w:eastAsia="Calibri" w:hAnsi="Times New Roman" w:cs="Times New Roman"/>
          <w:bCs/>
          <w:sz w:val="30"/>
          <w:szCs w:val="30"/>
        </w:rPr>
        <w:t>ставке</w:t>
      </w:r>
      <w:proofErr w:type="gramStart"/>
      <w:r>
        <w:rPr>
          <w:rFonts w:ascii="Times New Roman" w:eastAsia="Calibri" w:hAnsi="Times New Roman" w:cs="Times New Roman"/>
          <w:bCs/>
          <w:sz w:val="30"/>
          <w:szCs w:val="30"/>
        </w:rPr>
        <w:t>,р</w:t>
      </w:r>
      <w:proofErr w:type="gramEnd"/>
      <w:r>
        <w:rPr>
          <w:rFonts w:ascii="Times New Roman" w:eastAsia="Calibri" w:hAnsi="Times New Roman" w:cs="Times New Roman"/>
          <w:bCs/>
          <w:sz w:val="30"/>
          <w:szCs w:val="30"/>
        </w:rPr>
        <w:t>азмер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процентов определяется </w:t>
      </w:r>
      <w:r w:rsidRPr="00F82AE8">
        <w:rPr>
          <w:rFonts w:ascii="Times New Roman" w:eastAsia="Calibri" w:hAnsi="Times New Roman" w:cs="Times New Roman"/>
          <w:bCs/>
          <w:sz w:val="30"/>
          <w:szCs w:val="30"/>
        </w:rPr>
        <w:t>в абсолютном числовом выражении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и не изменяется в течение срока кредитного договора;</w:t>
      </w:r>
    </w:p>
    <w:p w14:paraId="27D82D5D" w14:textId="77777777" w:rsidR="006D5CCC" w:rsidRPr="00F82AE8" w:rsidRDefault="006D5CCC" w:rsidP="006D5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F82AE8">
        <w:rPr>
          <w:rFonts w:ascii="Times New Roman" w:eastAsia="Calibri" w:hAnsi="Times New Roman" w:cs="Times New Roman"/>
          <w:bCs/>
          <w:sz w:val="30"/>
          <w:szCs w:val="30"/>
        </w:rPr>
        <w:t>переменная годовая процентная ставка рассчитывается исходя из расчетной величины, привязанной к базовому показателю, в том порядке, который согласован банком и кредитополучателем при заключении кредитного договора. Согласно законодательству, банк не может в одностороннем порядке увеличить размер процентов за пользование кредитом. Но если изменяется базовый показатель, к которому привязана процентная ставка, то она тоже меняется.</w:t>
      </w:r>
    </w:p>
    <w:p w14:paraId="2B511EBB" w14:textId="77777777" w:rsidR="006D5CCC" w:rsidRPr="00402331" w:rsidRDefault="006D5CCC" w:rsidP="00B353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214AC85" w14:textId="77777777" w:rsidR="005B40E1" w:rsidRDefault="005B40E1" w:rsidP="005B40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5E187A">
        <w:rPr>
          <w:rFonts w:ascii="Times New Roman" w:hAnsi="Times New Roman" w:cs="Times New Roman"/>
          <w:b/>
          <w:sz w:val="30"/>
          <w:szCs w:val="30"/>
        </w:rPr>
        <w:t>5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Прежде чем брать кредит</w:t>
      </w:r>
    </w:p>
    <w:p w14:paraId="4E2B5A2F" w14:textId="77777777" w:rsidR="005B40E1" w:rsidRPr="000F40CF" w:rsidRDefault="005B40E1" w:rsidP="005B40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2F9E2E" w14:textId="77777777" w:rsidR="00D069C6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Получение кредита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это очень серьезное решение, которое требует от человека ответственности и дисциплины. 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сли берете </w:t>
      </w:r>
      <w:r w:rsidR="00A60D9A">
        <w:rPr>
          <w:rFonts w:ascii="Times New Roman" w:eastAsia="Calibri" w:hAnsi="Times New Roman" w:cs="Times New Roman"/>
          <w:bCs/>
          <w:sz w:val="30"/>
        </w:rPr>
        <w:lastRenderedPageBreak/>
        <w:t>кредит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, то должны быть уверены в том, что сможете вернуть банку деньги строго в соответствии с условиями договора, а также уплатить проценты за пользование кредитом. Поэтому, перед тем как идти в банк, задайте </w:t>
      </w:r>
      <w:r w:rsidR="0051621A">
        <w:rPr>
          <w:rFonts w:ascii="Times New Roman" w:eastAsia="Calibri" w:hAnsi="Times New Roman" w:cs="Times New Roman"/>
          <w:bCs/>
          <w:sz w:val="30"/>
        </w:rPr>
        <w:t>себе несколько важных вопросов.</w:t>
      </w:r>
    </w:p>
    <w:p w14:paraId="6DD43422" w14:textId="77777777" w:rsidR="005B40E1" w:rsidRDefault="00AC5154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</w:rPr>
        <w:t>Н</w:t>
      </w:r>
      <w:r w:rsidR="000D6705">
        <w:rPr>
          <w:rFonts w:ascii="Times New Roman" w:eastAsia="Calibri" w:hAnsi="Times New Roman" w:cs="Times New Roman"/>
          <w:b/>
          <w:bCs/>
          <w:sz w:val="30"/>
        </w:rPr>
        <w:t>ужна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 ли мне эта вещь в кредит? </w:t>
      </w:r>
      <w:r w:rsidRPr="00AC5154">
        <w:rPr>
          <w:rFonts w:ascii="Times New Roman" w:eastAsia="Calibri" w:hAnsi="Times New Roman" w:cs="Times New Roman"/>
          <w:bCs/>
          <w:sz w:val="30"/>
        </w:rPr>
        <w:t xml:space="preserve">То есть </w:t>
      </w:r>
      <w:r>
        <w:rPr>
          <w:rFonts w:ascii="Times New Roman" w:eastAsia="Calibri" w:hAnsi="Times New Roman" w:cs="Times New Roman"/>
          <w:bCs/>
          <w:sz w:val="30"/>
        </w:rPr>
        <w:t xml:space="preserve">надо критически </w:t>
      </w:r>
      <w:r w:rsidR="000D6705">
        <w:rPr>
          <w:rFonts w:ascii="Times New Roman" w:eastAsia="Calibri" w:hAnsi="Times New Roman" w:cs="Times New Roman"/>
          <w:bCs/>
          <w:sz w:val="30"/>
        </w:rPr>
        <w:t>о</w:t>
      </w:r>
      <w:r>
        <w:rPr>
          <w:rFonts w:ascii="Times New Roman" w:eastAsia="Calibri" w:hAnsi="Times New Roman" w:cs="Times New Roman"/>
          <w:bCs/>
          <w:sz w:val="30"/>
        </w:rPr>
        <w:t xml:space="preserve">ценить необходимость приобретения чего-либо в кредит, возможно, </w:t>
      </w:r>
      <w:r w:rsidR="005B40E1" w:rsidRPr="00B821D1">
        <w:rPr>
          <w:rFonts w:ascii="Times New Roman" w:eastAsia="Calibri" w:hAnsi="Times New Roman" w:cs="Times New Roman"/>
          <w:bCs/>
          <w:sz w:val="30"/>
        </w:rPr>
        <w:t>есть другие варианты покупки</w:t>
      </w:r>
      <w:r>
        <w:rPr>
          <w:rFonts w:ascii="Times New Roman" w:eastAsia="Calibri" w:hAnsi="Times New Roman" w:cs="Times New Roman"/>
          <w:bCs/>
          <w:sz w:val="30"/>
        </w:rPr>
        <w:t>.</w:t>
      </w:r>
      <w:r w:rsidR="005B40E1" w:rsidRPr="00B821D1">
        <w:rPr>
          <w:rFonts w:ascii="Times New Roman" w:eastAsia="Calibri" w:hAnsi="Times New Roman" w:cs="Times New Roman"/>
          <w:bCs/>
          <w:sz w:val="30"/>
        </w:rPr>
        <w:t xml:space="preserve"> Кредит надо брать на действительно неотложные и обоснованные цели. Во всех остальных случаях предпочтение следует отдать накоплению. </w:t>
      </w:r>
    </w:p>
    <w:p w14:paraId="00E0EC13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 xml:space="preserve">У людей на различных жизненных этапах могут быть разные стремления: для одних </w:t>
      </w:r>
      <w:r w:rsidRPr="00B35352"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это покупка автомобиля, для других </w:t>
      </w:r>
      <w:r w:rsidRPr="00B35352"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получение образования. Свои финансовые цели всегда надо рассматривать с точки зрения разумности и стараться при эт</w:t>
      </w:r>
      <w:r w:rsidR="000D6705">
        <w:rPr>
          <w:rFonts w:ascii="Times New Roman" w:eastAsia="Calibri" w:hAnsi="Times New Roman" w:cs="Times New Roman"/>
          <w:bCs/>
          <w:sz w:val="30"/>
        </w:rPr>
        <w:t>ом быть дальновидными.</w:t>
      </w:r>
    </w:p>
    <w:p w14:paraId="4FCD41C9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 xml:space="preserve">Могу ли я </w:t>
      </w:r>
      <w:r w:rsidR="00AC5154">
        <w:rPr>
          <w:rFonts w:ascii="Times New Roman" w:eastAsia="Calibri" w:hAnsi="Times New Roman" w:cs="Times New Roman"/>
          <w:b/>
          <w:bCs/>
          <w:sz w:val="30"/>
        </w:rPr>
        <w:t xml:space="preserve">это </w:t>
      </w:r>
      <w:r w:rsidRPr="00D069C6">
        <w:rPr>
          <w:rFonts w:ascii="Times New Roman" w:eastAsia="Calibri" w:hAnsi="Times New Roman" w:cs="Times New Roman"/>
          <w:b/>
          <w:bCs/>
          <w:sz w:val="30"/>
        </w:rPr>
        <w:t xml:space="preserve">себе </w:t>
      </w:r>
      <w:r w:rsidR="00AC5154">
        <w:rPr>
          <w:rFonts w:ascii="Times New Roman" w:eastAsia="Calibri" w:hAnsi="Times New Roman" w:cs="Times New Roman"/>
          <w:b/>
          <w:bCs/>
          <w:sz w:val="30"/>
        </w:rPr>
        <w:t>позволить</w:t>
      </w:r>
      <w:r w:rsidRPr="00D069C6">
        <w:rPr>
          <w:rFonts w:ascii="Times New Roman" w:eastAsia="Calibri" w:hAnsi="Times New Roman" w:cs="Times New Roman"/>
          <w:b/>
          <w:bCs/>
          <w:sz w:val="30"/>
        </w:rPr>
        <w:t>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Посчитайте, сколько составят выплаты по кредиту от суммы личного или семейного бюджета, а также оцените, сможете ли вернуть средства своевременно. </w:t>
      </w:r>
    </w:p>
    <w:p w14:paraId="10618E4C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Все ли риски учтены?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Подумайте, насколько стабильна ваша финансовая ситуация. Человек должен быть уверен, что если завтра, например, он лишится работы, то у него будут средства для внесения платежей по кредиту, а также деньги на текущие расходы, пока он не найдет новую работу. Именно поэтому, прежде чем брать кредит, необходимо убедиться, что в семейном или личном резервном фонде есть финансовый запас. </w:t>
      </w:r>
    </w:p>
    <w:p w14:paraId="099CA320" w14:textId="77777777" w:rsid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069C6">
        <w:rPr>
          <w:rFonts w:ascii="Times New Roman" w:eastAsia="Calibri" w:hAnsi="Times New Roman" w:cs="Times New Roman"/>
          <w:b/>
          <w:bCs/>
          <w:sz w:val="30"/>
        </w:rPr>
        <w:t>Во сколько в общей сложности обойдется купленная в кредит вещь?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Посчитайте, сколько денег надо будет заплатить за пользование кредитом. Зная, сколько потребуется переплатить за выбранный товар или услугу, принять решение, бра</w:t>
      </w:r>
      <w:r>
        <w:rPr>
          <w:rFonts w:ascii="Times New Roman" w:eastAsia="Calibri" w:hAnsi="Times New Roman" w:cs="Times New Roman"/>
          <w:bCs/>
          <w:sz w:val="30"/>
        </w:rPr>
        <w:t>ть кредит или нет, будет легче.</w:t>
      </w:r>
    </w:p>
    <w:p w14:paraId="592AA7DD" w14:textId="77777777" w:rsidR="005B40E1" w:rsidRDefault="005B40E1" w:rsidP="005B40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5476ADB0" w14:textId="77777777" w:rsidR="005E187A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6</w:t>
      </w:r>
      <w:r w:rsidRPr="0008101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Когда точно не стоит брать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 долг</w:t>
      </w:r>
      <w:r w:rsidRPr="0008101D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?</w:t>
      </w:r>
    </w:p>
    <w:p w14:paraId="67F2220F" w14:textId="77777777" w:rsidR="005E187A" w:rsidRPr="00AB0D1B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4F119395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проговорили, </w:t>
      </w:r>
      <w:r w:rsidRPr="0008101D">
        <w:rPr>
          <w:rFonts w:ascii="Times New Roman" w:hAnsi="Times New Roman" w:cs="Times New Roman"/>
          <w:sz w:val="30"/>
          <w:szCs w:val="30"/>
        </w:rPr>
        <w:t xml:space="preserve">что </w:t>
      </w:r>
      <w:r w:rsidRPr="001C48D8">
        <w:rPr>
          <w:rFonts w:ascii="Times New Roman" w:hAnsi="Times New Roman" w:cs="Times New Roman"/>
          <w:sz w:val="30"/>
          <w:szCs w:val="30"/>
        </w:rPr>
        <w:t>деньги, взятые в долг, кроме удовлетворения наших потребностей несут и серьезные обязательства. Использовани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C48D8">
        <w:rPr>
          <w:rFonts w:ascii="Times New Roman" w:hAnsi="Times New Roman" w:cs="Times New Roman"/>
          <w:sz w:val="30"/>
          <w:szCs w:val="30"/>
        </w:rPr>
        <w:t xml:space="preserve"> инструментов заимствования </w:t>
      </w:r>
      <w:r w:rsidRPr="0008101D">
        <w:rPr>
          <w:rFonts w:ascii="Times New Roman" w:hAnsi="Times New Roman" w:cs="Times New Roman"/>
          <w:sz w:val="30"/>
          <w:szCs w:val="30"/>
        </w:rPr>
        <w:t>требу</w:t>
      </w:r>
      <w:r>
        <w:rPr>
          <w:rFonts w:ascii="Times New Roman" w:hAnsi="Times New Roman" w:cs="Times New Roman"/>
          <w:sz w:val="30"/>
          <w:szCs w:val="30"/>
        </w:rPr>
        <w:t>ет от человека</w:t>
      </w:r>
      <w:r w:rsidRPr="0008101D">
        <w:rPr>
          <w:rFonts w:ascii="Times New Roman" w:hAnsi="Times New Roman" w:cs="Times New Roman"/>
          <w:sz w:val="30"/>
          <w:szCs w:val="30"/>
        </w:rPr>
        <w:t xml:space="preserve"> взвешенного и внимательного подхода. Кредит </w:t>
      </w:r>
      <w:r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08101D">
        <w:rPr>
          <w:rFonts w:ascii="Times New Roman" w:hAnsi="Times New Roman" w:cs="Times New Roman"/>
          <w:sz w:val="30"/>
          <w:szCs w:val="30"/>
        </w:rPr>
        <w:t>ста</w:t>
      </w:r>
      <w:r>
        <w:rPr>
          <w:rFonts w:ascii="Times New Roman" w:hAnsi="Times New Roman" w:cs="Times New Roman"/>
          <w:sz w:val="30"/>
          <w:szCs w:val="30"/>
        </w:rPr>
        <w:t>ть</w:t>
      </w:r>
      <w:r w:rsidRPr="0008101D">
        <w:rPr>
          <w:rFonts w:ascii="Times New Roman" w:hAnsi="Times New Roman" w:cs="Times New Roman"/>
          <w:sz w:val="30"/>
          <w:szCs w:val="30"/>
        </w:rPr>
        <w:t xml:space="preserve"> полезным помощником, если вы будете пользоваться им грамотно, и может навредить, если относиться к вопросам </w:t>
      </w:r>
      <w:r>
        <w:rPr>
          <w:rFonts w:ascii="Times New Roman" w:hAnsi="Times New Roman" w:cs="Times New Roman"/>
          <w:sz w:val="30"/>
          <w:szCs w:val="30"/>
        </w:rPr>
        <w:t>заимствования</w:t>
      </w:r>
      <w:r w:rsidRPr="0008101D">
        <w:rPr>
          <w:rFonts w:ascii="Times New Roman" w:hAnsi="Times New Roman" w:cs="Times New Roman"/>
          <w:sz w:val="30"/>
          <w:szCs w:val="30"/>
        </w:rPr>
        <w:t xml:space="preserve"> беспечно. </w:t>
      </w:r>
      <w:r>
        <w:rPr>
          <w:rFonts w:ascii="Times New Roman" w:hAnsi="Times New Roman" w:cs="Times New Roman"/>
          <w:sz w:val="30"/>
          <w:szCs w:val="30"/>
        </w:rPr>
        <w:t xml:space="preserve">На что не рекомендуется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вобще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брать в долг?</w:t>
      </w:r>
    </w:p>
    <w:p w14:paraId="705797D0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мы уже говорили</w:t>
      </w:r>
      <w:r w:rsidRPr="0008101D">
        <w:rPr>
          <w:rFonts w:ascii="Times New Roman" w:hAnsi="Times New Roman" w:cs="Times New Roman"/>
          <w:sz w:val="30"/>
          <w:szCs w:val="30"/>
        </w:rPr>
        <w:t xml:space="preserve">, не стоит брать </w:t>
      </w:r>
      <w:r>
        <w:rPr>
          <w:rFonts w:ascii="Times New Roman" w:hAnsi="Times New Roman" w:cs="Times New Roman"/>
          <w:sz w:val="30"/>
          <w:szCs w:val="30"/>
        </w:rPr>
        <w:t xml:space="preserve">деньги в долг </w:t>
      </w:r>
      <w:r w:rsidRPr="0008101D">
        <w:rPr>
          <w:rFonts w:ascii="Times New Roman" w:hAnsi="Times New Roman" w:cs="Times New Roman"/>
          <w:sz w:val="30"/>
          <w:szCs w:val="30"/>
        </w:rPr>
        <w:t xml:space="preserve">для покупки товаров или услуг, в которых нет острой необходимости. </w:t>
      </w: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Pr="0008101D">
        <w:rPr>
          <w:rFonts w:ascii="Times New Roman" w:hAnsi="Times New Roman" w:cs="Times New Roman"/>
          <w:sz w:val="30"/>
          <w:szCs w:val="30"/>
        </w:rPr>
        <w:t xml:space="preserve">если вы подумываете взять кредит на </w:t>
      </w:r>
      <w:proofErr w:type="spellStart"/>
      <w:r w:rsidRPr="0008101D">
        <w:rPr>
          <w:rFonts w:ascii="Times New Roman" w:hAnsi="Times New Roman" w:cs="Times New Roman"/>
          <w:sz w:val="30"/>
          <w:szCs w:val="30"/>
        </w:rPr>
        <w:t>айфон</w:t>
      </w:r>
      <w:proofErr w:type="spellEnd"/>
      <w:r w:rsidRPr="0008101D">
        <w:rPr>
          <w:rFonts w:ascii="Times New Roman" w:hAnsi="Times New Roman" w:cs="Times New Roman"/>
          <w:sz w:val="30"/>
          <w:szCs w:val="30"/>
        </w:rPr>
        <w:t xml:space="preserve"> последней модели или дизайнерскую сумку – то лучше отказаться от этой затеи.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101D">
        <w:rPr>
          <w:rFonts w:ascii="Times New Roman" w:hAnsi="Times New Roman" w:cs="Times New Roman"/>
          <w:sz w:val="30"/>
          <w:szCs w:val="30"/>
        </w:rPr>
        <w:t xml:space="preserve">Другое дело, если вам необходим новый ноутбук для работы </w:t>
      </w:r>
      <w:r w:rsidR="004257C3" w:rsidRPr="0064393C">
        <w:rPr>
          <w:rFonts w:ascii="Times New Roman" w:hAnsi="Times New Roman" w:cs="Times New Roman"/>
          <w:sz w:val="30"/>
          <w:szCs w:val="30"/>
        </w:rPr>
        <w:t xml:space="preserve">или учебы </w:t>
      </w:r>
      <w:r w:rsidRPr="0008101D">
        <w:rPr>
          <w:rFonts w:ascii="Times New Roman" w:hAnsi="Times New Roman" w:cs="Times New Roman"/>
          <w:sz w:val="30"/>
          <w:szCs w:val="30"/>
        </w:rPr>
        <w:t xml:space="preserve">– гаджет </w:t>
      </w:r>
      <w:r w:rsidRPr="0008101D">
        <w:rPr>
          <w:rFonts w:ascii="Times New Roman" w:hAnsi="Times New Roman" w:cs="Times New Roman"/>
          <w:sz w:val="30"/>
          <w:szCs w:val="30"/>
        </w:rPr>
        <w:lastRenderedPageBreak/>
        <w:t xml:space="preserve">будет приносить вам деньги в будущем, что в конечном итоге поможет покрыть расходы на его приобретение. </w:t>
      </w:r>
    </w:p>
    <w:p w14:paraId="6B67FAD9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01D">
        <w:rPr>
          <w:rFonts w:ascii="Times New Roman" w:hAnsi="Times New Roman" w:cs="Times New Roman"/>
          <w:sz w:val="30"/>
          <w:szCs w:val="30"/>
        </w:rPr>
        <w:t xml:space="preserve">Кроме того, стоит отказаться от идеи кредитования, если получить </w:t>
      </w:r>
      <w:r>
        <w:rPr>
          <w:rFonts w:ascii="Times New Roman" w:hAnsi="Times New Roman" w:cs="Times New Roman"/>
          <w:sz w:val="30"/>
          <w:szCs w:val="30"/>
        </w:rPr>
        <w:t>деньги</w:t>
      </w:r>
      <w:r w:rsidRPr="0008101D">
        <w:rPr>
          <w:rFonts w:ascii="Times New Roman" w:hAnsi="Times New Roman" w:cs="Times New Roman"/>
          <w:sz w:val="30"/>
          <w:szCs w:val="30"/>
        </w:rPr>
        <w:t xml:space="preserve"> вас просит другой челов</w:t>
      </w:r>
      <w:r>
        <w:rPr>
          <w:rFonts w:ascii="Times New Roman" w:hAnsi="Times New Roman" w:cs="Times New Roman"/>
          <w:sz w:val="30"/>
          <w:szCs w:val="30"/>
        </w:rPr>
        <w:t xml:space="preserve">ек, которому отказали в банке. </w:t>
      </w:r>
    </w:p>
    <w:p w14:paraId="0F0F5371" w14:textId="77777777" w:rsidR="005E187A" w:rsidRPr="0008101D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08101D">
        <w:rPr>
          <w:rFonts w:ascii="Times New Roman" w:hAnsi="Times New Roman" w:cs="Times New Roman"/>
          <w:sz w:val="30"/>
          <w:szCs w:val="30"/>
        </w:rPr>
        <w:t>нельзя брать в долг ради инвестиций, даже если вам кажется, что доход, полученный за счет инвестиций, сможет с лихвой покрыть проценты по заемным средствам.</w:t>
      </w:r>
      <w:r w:rsidR="0064393C">
        <w:rPr>
          <w:rFonts w:ascii="Times New Roman" w:hAnsi="Times New Roman" w:cs="Times New Roman"/>
          <w:sz w:val="30"/>
          <w:szCs w:val="30"/>
        </w:rPr>
        <w:t xml:space="preserve"> </w:t>
      </w:r>
      <w:r w:rsidR="00AF5D74" w:rsidRPr="00AF5D74">
        <w:rPr>
          <w:rFonts w:ascii="Times New Roman" w:hAnsi="Times New Roman" w:cs="Times New Roman"/>
          <w:sz w:val="30"/>
          <w:szCs w:val="30"/>
        </w:rPr>
        <w:t>Ведь инвестиции – это дело рискованное. Вы можете не получить запланированную доходность и денег не будет. А платить по кредиту все равно нужно.</w:t>
      </w:r>
    </w:p>
    <w:p w14:paraId="5A00CC39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08101D">
        <w:rPr>
          <w:rFonts w:ascii="Times New Roman" w:hAnsi="Times New Roman" w:cs="Times New Roman"/>
          <w:sz w:val="30"/>
          <w:szCs w:val="30"/>
        </w:rPr>
        <w:t xml:space="preserve">е стоит брать на себя </w:t>
      </w:r>
      <w:r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08101D">
        <w:rPr>
          <w:rFonts w:ascii="Times New Roman" w:hAnsi="Times New Roman" w:cs="Times New Roman"/>
          <w:sz w:val="30"/>
          <w:szCs w:val="30"/>
        </w:rPr>
        <w:t>обязательства, если у вас нет стабильных источников дохода либо если предполагаемый платеж будет занимать слишком значительную час</w:t>
      </w:r>
      <w:r>
        <w:rPr>
          <w:rFonts w:ascii="Times New Roman" w:hAnsi="Times New Roman" w:cs="Times New Roman"/>
          <w:sz w:val="30"/>
          <w:szCs w:val="30"/>
        </w:rPr>
        <w:t>ть вашего ежемесячного бюджета.</w:t>
      </w:r>
    </w:p>
    <w:p w14:paraId="6BA78D0F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DB56F0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7. Сделать правильный выбор</w:t>
      </w:r>
    </w:p>
    <w:p w14:paraId="1AA2EA9D" w14:textId="77777777" w:rsidR="005E187A" w:rsidRDefault="005E187A" w:rsidP="005E18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770F5010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821D1">
        <w:rPr>
          <w:rFonts w:ascii="Times New Roman" w:eastAsia="Calibri" w:hAnsi="Times New Roman" w:cs="Times New Roman"/>
          <w:bCs/>
          <w:sz w:val="30"/>
        </w:rPr>
        <w:t>Если, еще раз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оценив все </w:t>
      </w:r>
      <w:r>
        <w:rPr>
          <w:rFonts w:ascii="Times New Roman" w:eastAsia="Calibri" w:hAnsi="Times New Roman" w:cs="Times New Roman"/>
          <w:bCs/>
          <w:sz w:val="30"/>
        </w:rPr>
        <w:t>«</w:t>
      </w:r>
      <w:r w:rsidRPr="00B821D1">
        <w:rPr>
          <w:rFonts w:ascii="Times New Roman" w:eastAsia="Calibri" w:hAnsi="Times New Roman" w:cs="Times New Roman"/>
          <w:bCs/>
          <w:sz w:val="30"/>
        </w:rPr>
        <w:t>за</w:t>
      </w:r>
      <w:r>
        <w:rPr>
          <w:rFonts w:ascii="Times New Roman" w:eastAsia="Calibri" w:hAnsi="Times New Roman" w:cs="Times New Roman"/>
          <w:bCs/>
          <w:sz w:val="30"/>
        </w:rPr>
        <w:t>»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и </w:t>
      </w:r>
      <w:r>
        <w:rPr>
          <w:rFonts w:ascii="Times New Roman" w:eastAsia="Calibri" w:hAnsi="Times New Roman" w:cs="Times New Roman"/>
          <w:bCs/>
          <w:sz w:val="30"/>
        </w:rPr>
        <w:t>«</w:t>
      </w:r>
      <w:r w:rsidRPr="00B821D1">
        <w:rPr>
          <w:rFonts w:ascii="Times New Roman" w:eastAsia="Calibri" w:hAnsi="Times New Roman" w:cs="Times New Roman"/>
          <w:bCs/>
          <w:sz w:val="30"/>
        </w:rPr>
        <w:t>против</w:t>
      </w:r>
      <w:r>
        <w:rPr>
          <w:rFonts w:ascii="Times New Roman" w:eastAsia="Calibri" w:hAnsi="Times New Roman" w:cs="Times New Roman"/>
          <w:bCs/>
          <w:sz w:val="30"/>
        </w:rPr>
        <w:t>»</w:t>
      </w:r>
      <w:r w:rsidRPr="00B821D1">
        <w:rPr>
          <w:rFonts w:ascii="Times New Roman" w:eastAsia="Calibri" w:hAnsi="Times New Roman" w:cs="Times New Roman"/>
          <w:bCs/>
          <w:sz w:val="30"/>
        </w:rPr>
        <w:t>, вы приходите к выводу, что деньги в этой ситуации все-таки нужны, и принимаете решение брать кредит в банке, то вам следует</w:t>
      </w:r>
      <w:r w:rsidRPr="00B35352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придерживаться следующих шагов:</w:t>
      </w:r>
    </w:p>
    <w:p w14:paraId="217F7D83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рассмотреть предложения разных банков. Условия кредитования, в том числе и процентные ставки по кредитам, в разных банках могут </w:t>
      </w:r>
      <w:r w:rsidR="00AF5D74">
        <w:rPr>
          <w:rFonts w:ascii="Times New Roman" w:eastAsia="Calibri" w:hAnsi="Times New Roman" w:cs="Times New Roman"/>
          <w:bCs/>
          <w:sz w:val="30"/>
        </w:rPr>
        <w:t>отличаться. Можно в</w:t>
      </w:r>
      <w:r w:rsidRPr="00B821D1">
        <w:rPr>
          <w:rFonts w:ascii="Times New Roman" w:eastAsia="Calibri" w:hAnsi="Times New Roman" w:cs="Times New Roman"/>
          <w:bCs/>
          <w:sz w:val="30"/>
        </w:rPr>
        <w:t>оспользоваться сайтами-</w:t>
      </w:r>
      <w:proofErr w:type="spellStart"/>
      <w:r w:rsidRPr="00B821D1">
        <w:rPr>
          <w:rFonts w:ascii="Times New Roman" w:eastAsia="Calibri" w:hAnsi="Times New Roman" w:cs="Times New Roman"/>
          <w:bCs/>
          <w:sz w:val="30"/>
        </w:rPr>
        <w:t>агрегаторами</w:t>
      </w:r>
      <w:proofErr w:type="spellEnd"/>
      <w:r w:rsidRPr="00B821D1">
        <w:rPr>
          <w:rFonts w:ascii="Times New Roman" w:eastAsia="Calibri" w:hAnsi="Times New Roman" w:cs="Times New Roman"/>
          <w:bCs/>
          <w:sz w:val="30"/>
        </w:rPr>
        <w:t>, которые объединяют кредитные предложения разных банков по указанным вами параметрам. Полезными также могут быть кредитные калькуляторы, которые можно найти в том числе на таких сайтах</w:t>
      </w:r>
      <w:r w:rsidR="00AF5D74">
        <w:rPr>
          <w:rFonts w:ascii="Times New Roman" w:eastAsia="Calibri" w:hAnsi="Times New Roman" w:cs="Times New Roman"/>
          <w:bCs/>
          <w:sz w:val="30"/>
        </w:rPr>
        <w:t>;</w:t>
      </w:r>
    </w:p>
    <w:p w14:paraId="32FEBC45" w14:textId="77777777" w:rsidR="00AF5D74" w:rsidRDefault="00AF5D74" w:rsidP="00AF5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 в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случае если какие-то условия или моменты непонятны, надо не стесняться и обращаться к сотрудникам банка за разъяснениями; </w:t>
      </w:r>
    </w:p>
    <w:p w14:paraId="718966F3" w14:textId="5CF40AA5" w:rsidR="005E187A" w:rsidRPr="00DB320A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выбрать то, что подходит именно вам: размер кредита, </w:t>
      </w:r>
      <w:r w:rsidR="00DB320A">
        <w:rPr>
          <w:rFonts w:ascii="Times New Roman" w:eastAsia="Calibri" w:hAnsi="Times New Roman" w:cs="Times New Roman"/>
          <w:bCs/>
          <w:sz w:val="30"/>
        </w:rPr>
        <w:t xml:space="preserve">размер процентов, </w:t>
      </w:r>
      <w:r w:rsidRPr="00B821D1">
        <w:rPr>
          <w:rFonts w:ascii="Times New Roman" w:eastAsia="Calibri" w:hAnsi="Times New Roman" w:cs="Times New Roman"/>
          <w:bCs/>
          <w:sz w:val="30"/>
        </w:rPr>
        <w:t>срок, способ погашения, требования по залогу и поручительству</w:t>
      </w:r>
      <w:r w:rsidR="00DB320A" w:rsidRPr="00DB320A">
        <w:rPr>
          <w:rFonts w:ascii="Times New Roman" w:eastAsia="Calibri" w:hAnsi="Times New Roman" w:cs="Times New Roman"/>
          <w:bCs/>
          <w:sz w:val="30"/>
        </w:rPr>
        <w:t>;</w:t>
      </w:r>
    </w:p>
    <w:p w14:paraId="3F3F67D9" w14:textId="77777777" w:rsidR="005E187A" w:rsidRPr="00B821D1" w:rsidRDefault="005E187A" w:rsidP="005E18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–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внимательно изучить </w:t>
      </w:r>
      <w:r w:rsidRPr="00AF5D74">
        <w:rPr>
          <w:rFonts w:ascii="Times New Roman" w:eastAsia="Calibri" w:hAnsi="Times New Roman" w:cs="Times New Roman"/>
          <w:bCs/>
          <w:i/>
          <w:sz w:val="30"/>
        </w:rPr>
        <w:t>кредитный договор</w:t>
      </w:r>
      <w:r w:rsidRPr="00B821D1">
        <w:rPr>
          <w:rFonts w:ascii="Times New Roman" w:eastAsia="Calibri" w:hAnsi="Times New Roman" w:cs="Times New Roman"/>
          <w:bCs/>
          <w:sz w:val="30"/>
        </w:rPr>
        <w:t xml:space="preserve"> перед подписанием. Для тщательного анализа договора надо постараться по возможности взять типовую форму кредитного договора домой и не спеша ознакомиться с условиями, устанавливающими о</w:t>
      </w:r>
      <w:r>
        <w:rPr>
          <w:rFonts w:ascii="Times New Roman" w:eastAsia="Calibri" w:hAnsi="Times New Roman" w:cs="Times New Roman"/>
          <w:bCs/>
          <w:sz w:val="30"/>
        </w:rPr>
        <w:t>бязательства и ответственность.</w:t>
      </w:r>
    </w:p>
    <w:p w14:paraId="7E7FB523" w14:textId="77777777" w:rsidR="005E187A" w:rsidRDefault="005E187A" w:rsidP="00E362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04550098" w14:textId="77777777" w:rsidR="00C2271E" w:rsidRDefault="00E14F08" w:rsidP="006F50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B40E1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Кредитный договор</w:t>
      </w:r>
    </w:p>
    <w:p w14:paraId="4C048AE1" w14:textId="77777777" w:rsidR="000F40CF" w:rsidRPr="000F40CF" w:rsidRDefault="000F40CF" w:rsidP="006F50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6550B466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 xml:space="preserve">Договор содержит много положений и детально описывает все варианты взаимодействия банка с кредитополучателем. Изучая договор, важно уметь анализировать основные условия, предлагаемые банком. </w:t>
      </w:r>
      <w:r w:rsidRPr="005B40E1">
        <w:rPr>
          <w:rFonts w:ascii="Times New Roman" w:eastAsia="Calibri" w:hAnsi="Times New Roman" w:cs="Times New Roman"/>
          <w:bCs/>
          <w:sz w:val="30"/>
        </w:rPr>
        <w:lastRenderedPageBreak/>
        <w:t xml:space="preserve">Согласно законодательству, в любом кредитном договоре должны присутствовать существенные условия. Рассмотрим их подробно. </w:t>
      </w:r>
    </w:p>
    <w:p w14:paraId="6425A503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Сумма кредита</w:t>
      </w:r>
      <w:r w:rsidR="008A2AC1">
        <w:rPr>
          <w:rFonts w:ascii="Times New Roman" w:eastAsia="Calibri" w:hAnsi="Times New Roman" w:cs="Times New Roman"/>
          <w:b/>
          <w:bCs/>
          <w:sz w:val="30"/>
        </w:rPr>
        <w:t>.</w:t>
      </w:r>
      <w:r w:rsidR="008A2AC1" w:rsidRPr="008A2AC1">
        <w:rPr>
          <w:rFonts w:ascii="Times New Roman" w:eastAsia="Calibri" w:hAnsi="Times New Roman" w:cs="Times New Roman"/>
          <w:b/>
          <w:bCs/>
          <w:sz w:val="30"/>
        </w:rPr>
        <w:t xml:space="preserve"> </w:t>
      </w:r>
      <w:r w:rsidR="008A2AC1" w:rsidRPr="008A2AC1">
        <w:rPr>
          <w:rFonts w:ascii="Times New Roman" w:eastAsia="Calibri" w:hAnsi="Times New Roman" w:cs="Times New Roman"/>
          <w:bCs/>
          <w:sz w:val="30"/>
        </w:rPr>
        <w:t>Э</w:t>
      </w:r>
      <w:r w:rsidRPr="005B40E1">
        <w:rPr>
          <w:rFonts w:ascii="Times New Roman" w:eastAsia="Calibri" w:hAnsi="Times New Roman" w:cs="Times New Roman"/>
          <w:bCs/>
          <w:sz w:val="30"/>
        </w:rPr>
        <w:t>то размер кредита, который банк решает выдать, исходя из степени возможного риска и платежеспособности клиента. Сегодня белорусы имеют возможность получать креди</w:t>
      </w:r>
      <w:r w:rsidR="006F11DB">
        <w:rPr>
          <w:rFonts w:ascii="Times New Roman" w:eastAsia="Calibri" w:hAnsi="Times New Roman" w:cs="Times New Roman"/>
          <w:bCs/>
          <w:sz w:val="30"/>
        </w:rPr>
        <w:t>ты только в белорусских рублях.</w:t>
      </w:r>
    </w:p>
    <w:p w14:paraId="13385CE1" w14:textId="77777777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Срок кредита</w:t>
      </w:r>
      <w:r w:rsidRPr="005B40E1">
        <w:rPr>
          <w:rFonts w:ascii="Times New Roman" w:eastAsia="Calibri" w:hAnsi="Times New Roman" w:cs="Times New Roman"/>
          <w:bCs/>
          <w:sz w:val="30"/>
        </w:rPr>
        <w:t>. В кредитном договоре прописывается срок, на который выдается кредит, и с</w:t>
      </w:r>
      <w:r w:rsidR="006F11DB">
        <w:rPr>
          <w:rFonts w:ascii="Times New Roman" w:eastAsia="Calibri" w:hAnsi="Times New Roman" w:cs="Times New Roman"/>
          <w:bCs/>
          <w:sz w:val="30"/>
        </w:rPr>
        <w:t>хем</w:t>
      </w:r>
      <w:r w:rsidR="00AF5D74">
        <w:rPr>
          <w:rFonts w:ascii="Times New Roman" w:eastAsia="Calibri" w:hAnsi="Times New Roman" w:cs="Times New Roman"/>
          <w:bCs/>
          <w:sz w:val="30"/>
        </w:rPr>
        <w:t>а</w:t>
      </w:r>
      <w:r w:rsidR="006F11DB">
        <w:rPr>
          <w:rFonts w:ascii="Times New Roman" w:eastAsia="Calibri" w:hAnsi="Times New Roman" w:cs="Times New Roman"/>
          <w:bCs/>
          <w:sz w:val="30"/>
        </w:rPr>
        <w:t xml:space="preserve"> погашения основного долга.</w:t>
      </w:r>
    </w:p>
    <w:p w14:paraId="744FCFB8" w14:textId="0EAF2695" w:rsidR="006F11DB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Порядок предоставления и возврата кредита</w:t>
      </w:r>
      <w:r w:rsidRPr="005B40E1">
        <w:rPr>
          <w:rFonts w:ascii="Times New Roman" w:eastAsia="Calibri" w:hAnsi="Times New Roman" w:cs="Times New Roman"/>
          <w:bCs/>
          <w:sz w:val="30"/>
        </w:rPr>
        <w:t>. Банк предлагает два варианта оформления кредита: в учреждении банка или через интернет, так называемый интернет-кредит (или онлайн-кредит). При оформлении этого пункта договора банк обязан предложи</w:t>
      </w:r>
      <w:r w:rsidR="006F11DB">
        <w:rPr>
          <w:rFonts w:ascii="Times New Roman" w:eastAsia="Calibri" w:hAnsi="Times New Roman" w:cs="Times New Roman"/>
          <w:bCs/>
          <w:sz w:val="30"/>
        </w:rPr>
        <w:t>ть один из бесплатных способов</w:t>
      </w:r>
      <w:r w:rsidR="00DB320A" w:rsidRPr="00DB320A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B320A">
        <w:rPr>
          <w:rFonts w:ascii="Times New Roman" w:eastAsia="Calibri" w:hAnsi="Times New Roman" w:cs="Times New Roman"/>
          <w:bCs/>
          <w:sz w:val="30"/>
        </w:rPr>
        <w:t>предоставления и возврата кредита</w:t>
      </w:r>
      <w:r w:rsidR="006F11DB">
        <w:rPr>
          <w:rFonts w:ascii="Times New Roman" w:eastAsia="Calibri" w:hAnsi="Times New Roman" w:cs="Times New Roman"/>
          <w:bCs/>
          <w:sz w:val="30"/>
        </w:rPr>
        <w:t>.</w:t>
      </w:r>
    </w:p>
    <w:p w14:paraId="6AE59278" w14:textId="77777777" w:rsidR="00DB320A" w:rsidRDefault="00DB320A" w:rsidP="00DB3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Размер процентов за пользование кредитом и порядок их уплаты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. Очень важное условие, поскольку чем выше ставка, тем больше будут выплаты по кредиту. </w:t>
      </w:r>
      <w:r>
        <w:rPr>
          <w:rFonts w:ascii="Times New Roman" w:eastAsia="Calibri" w:hAnsi="Times New Roman" w:cs="Times New Roman"/>
          <w:bCs/>
          <w:sz w:val="30"/>
        </w:rPr>
        <w:t>П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ри одной и той же </w:t>
      </w:r>
      <w:r>
        <w:rPr>
          <w:rFonts w:ascii="Times New Roman" w:eastAsia="Calibri" w:hAnsi="Times New Roman" w:cs="Times New Roman"/>
          <w:bCs/>
          <w:sz w:val="30"/>
        </w:rPr>
        <w:t xml:space="preserve">процентной 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ставке </w:t>
      </w:r>
      <w:r>
        <w:rPr>
          <w:rFonts w:ascii="Times New Roman" w:eastAsia="Calibri" w:hAnsi="Times New Roman" w:cs="Times New Roman"/>
          <w:bCs/>
          <w:sz w:val="30"/>
        </w:rPr>
        <w:t xml:space="preserve"> размер платежей может различаться </w:t>
      </w:r>
      <w:r w:rsidRPr="005B40E1">
        <w:rPr>
          <w:rFonts w:ascii="Times New Roman" w:eastAsia="Calibri" w:hAnsi="Times New Roman" w:cs="Times New Roman"/>
          <w:bCs/>
          <w:sz w:val="30"/>
        </w:rPr>
        <w:t>в зависимости от способа погашения</w:t>
      </w:r>
      <w:r>
        <w:rPr>
          <w:rFonts w:ascii="Times New Roman" w:eastAsia="Calibri" w:hAnsi="Times New Roman" w:cs="Times New Roman"/>
          <w:bCs/>
          <w:sz w:val="30"/>
        </w:rPr>
        <w:t>.</w:t>
      </w:r>
    </w:p>
    <w:p w14:paraId="0431074C" w14:textId="77777777" w:rsidR="00DB320A" w:rsidRDefault="00DB320A" w:rsidP="00DB3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F11DB">
        <w:rPr>
          <w:rFonts w:ascii="Times New Roman" w:eastAsia="Calibri" w:hAnsi="Times New Roman" w:cs="Times New Roman"/>
          <w:b/>
          <w:bCs/>
          <w:sz w:val="30"/>
        </w:rPr>
        <w:t>Ответственность сторон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 за неисполнение или ненадлежащее исполнение своих обязательств по кредитному договору. Для одной стороны (кредитополучателя) это в первую очередь своевременная выплата суммы основного долга и процентов, информирование об изменении персональной информации, содержащейся в договоре. Ответственность другой стороны (банка) в основном заключается в правильном исчислении процентов и соб</w:t>
      </w:r>
      <w:r>
        <w:rPr>
          <w:rFonts w:ascii="Times New Roman" w:eastAsia="Calibri" w:hAnsi="Times New Roman" w:cs="Times New Roman"/>
          <w:bCs/>
          <w:sz w:val="30"/>
        </w:rPr>
        <w:t>людении условий выдачи кредита.</w:t>
      </w:r>
    </w:p>
    <w:p w14:paraId="286AD324" w14:textId="77777777" w:rsidR="005B40E1" w:rsidRPr="005B40E1" w:rsidRDefault="005B40E1" w:rsidP="005B4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>Подписав кредитный договор, человек тем самым соглашается со всеми прописанными условиями и принимает на себя обязательства по их выполнению. Поэтому, прежде чем сделать этот шаг, договор необходимо внимательно прочитать, обратив особое внимание на основные (существенные) условия.</w:t>
      </w:r>
    </w:p>
    <w:p w14:paraId="2532D67C" w14:textId="77777777" w:rsidR="0045023E" w:rsidRPr="00351C39" w:rsidRDefault="0045023E" w:rsidP="00351C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highlight w:val="yellow"/>
        </w:rPr>
      </w:pPr>
    </w:p>
    <w:p w14:paraId="2A5B14B0" w14:textId="77777777" w:rsidR="000E41BF" w:rsidRPr="004F6A09" w:rsidRDefault="000E41BF" w:rsidP="00351C39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AF5D74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Знай свои права</w:t>
      </w:r>
    </w:p>
    <w:p w14:paraId="03355BEA" w14:textId="77777777" w:rsidR="000E41BF" w:rsidRDefault="000E41BF" w:rsidP="00351C3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113C76C" w14:textId="77777777" w:rsidR="000B5529" w:rsidRPr="000B5529" w:rsidRDefault="000B5529" w:rsidP="000B552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5529">
        <w:rPr>
          <w:rFonts w:ascii="Times New Roman" w:hAnsi="Times New Roman" w:cs="Times New Roman"/>
          <w:sz w:val="30"/>
          <w:szCs w:val="30"/>
        </w:rPr>
        <w:t xml:space="preserve">Полномочия Национального банка по регулированию кредитных отношений осуществляются путем утверждения правил, инструкций и других нормативных правовых документов. Некоторые из </w:t>
      </w:r>
      <w:r>
        <w:rPr>
          <w:rFonts w:ascii="Times New Roman" w:hAnsi="Times New Roman" w:cs="Times New Roman"/>
          <w:sz w:val="30"/>
          <w:szCs w:val="30"/>
        </w:rPr>
        <w:t>норм этих документов следует знать</w:t>
      </w:r>
      <w:r w:rsidRPr="000B5529">
        <w:rPr>
          <w:rFonts w:ascii="Times New Roman" w:hAnsi="Times New Roman" w:cs="Times New Roman"/>
          <w:sz w:val="30"/>
          <w:szCs w:val="30"/>
        </w:rPr>
        <w:t xml:space="preserve"> и потенциальным кредитополучателям</w:t>
      </w:r>
      <w:r>
        <w:rPr>
          <w:rFonts w:ascii="Times New Roman" w:hAnsi="Times New Roman" w:cs="Times New Roman"/>
          <w:sz w:val="30"/>
          <w:szCs w:val="30"/>
        </w:rPr>
        <w:t xml:space="preserve">, чтобы знать </w:t>
      </w:r>
      <w:r w:rsidR="006F5059">
        <w:rPr>
          <w:rFonts w:ascii="Times New Roman" w:hAnsi="Times New Roman" w:cs="Times New Roman"/>
          <w:sz w:val="30"/>
          <w:szCs w:val="30"/>
        </w:rPr>
        <w:t xml:space="preserve">и защищать </w:t>
      </w:r>
      <w:r>
        <w:rPr>
          <w:rFonts w:ascii="Times New Roman" w:hAnsi="Times New Roman" w:cs="Times New Roman"/>
          <w:sz w:val="30"/>
          <w:szCs w:val="30"/>
        </w:rPr>
        <w:t>свои права. Итак, рекомендуем обратить внимание на следующее.</w:t>
      </w:r>
    </w:p>
    <w:p w14:paraId="5ED6428A" w14:textId="28D91B04" w:rsidR="006F11DB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1DB">
        <w:rPr>
          <w:rFonts w:ascii="Times New Roman" w:hAnsi="Times New Roman" w:cs="Times New Roman"/>
          <w:sz w:val="30"/>
          <w:szCs w:val="30"/>
        </w:rPr>
        <w:t xml:space="preserve">Взимать какие-либо </w:t>
      </w:r>
      <w:r w:rsidRPr="00A9196F">
        <w:rPr>
          <w:rFonts w:ascii="Times New Roman" w:hAnsi="Times New Roman" w:cs="Times New Roman"/>
          <w:b/>
          <w:sz w:val="30"/>
          <w:szCs w:val="30"/>
        </w:rPr>
        <w:t>дополнительные платежи</w:t>
      </w:r>
      <w:r w:rsidRPr="006F11DB">
        <w:rPr>
          <w:rFonts w:ascii="Times New Roman" w:hAnsi="Times New Roman" w:cs="Times New Roman"/>
          <w:sz w:val="30"/>
          <w:szCs w:val="30"/>
        </w:rPr>
        <w:t xml:space="preserve"> (комиссионные и иные вознаграждения) за пользование кредитом банкам законодательно запрещено. То есть расходы, связанные с предоставлением и возвратом </w:t>
      </w:r>
      <w:r w:rsidRPr="006F11DB">
        <w:rPr>
          <w:rFonts w:ascii="Times New Roman" w:hAnsi="Times New Roman" w:cs="Times New Roman"/>
          <w:sz w:val="30"/>
          <w:szCs w:val="30"/>
        </w:rPr>
        <w:lastRenderedPageBreak/>
        <w:t>кредита, банк должен включать в процентную ставку (например, по рассмотрению документов, сопровождению кредита, выпуску и обслуживанию доп</w:t>
      </w:r>
      <w:r>
        <w:rPr>
          <w:rFonts w:ascii="Times New Roman" w:hAnsi="Times New Roman" w:cs="Times New Roman"/>
          <w:sz w:val="30"/>
          <w:szCs w:val="30"/>
        </w:rPr>
        <w:t>олнительной карточки и другие).</w:t>
      </w:r>
      <w:r w:rsidR="00A3620A">
        <w:rPr>
          <w:rFonts w:ascii="Times New Roman" w:hAnsi="Times New Roman" w:cs="Times New Roman"/>
          <w:sz w:val="30"/>
          <w:szCs w:val="30"/>
        </w:rPr>
        <w:t xml:space="preserve"> </w:t>
      </w:r>
      <w:r w:rsidRPr="006F11DB">
        <w:rPr>
          <w:rFonts w:ascii="Times New Roman" w:hAnsi="Times New Roman" w:cs="Times New Roman"/>
          <w:sz w:val="30"/>
          <w:szCs w:val="30"/>
        </w:rPr>
        <w:t xml:space="preserve">Но иногда </w:t>
      </w:r>
      <w:r w:rsidR="002F4C5F">
        <w:rPr>
          <w:rFonts w:ascii="Times New Roman" w:hAnsi="Times New Roman" w:cs="Times New Roman"/>
          <w:sz w:val="30"/>
          <w:szCs w:val="30"/>
        </w:rPr>
        <w:t>можно встретить</w:t>
      </w:r>
      <w:r w:rsidRPr="006F11DB">
        <w:rPr>
          <w:rFonts w:ascii="Times New Roman" w:hAnsi="Times New Roman" w:cs="Times New Roman"/>
          <w:sz w:val="30"/>
          <w:szCs w:val="30"/>
        </w:rPr>
        <w:t xml:space="preserve"> прочие платежи, которые не являются обязательными и не входят в размер процентов за пользование кредитом. Чаще всего они появляются по инициативе кредитодателя и становятся платой за определенные операции (например, страховые взносы по договору добровольного страхования; плата за оформление сделок, которые связаны с исполнением обязательства по кредитному договору (договору поручит</w:t>
      </w:r>
      <w:r w:rsidR="00DB320A">
        <w:rPr>
          <w:rFonts w:ascii="Times New Roman" w:hAnsi="Times New Roman" w:cs="Times New Roman"/>
          <w:sz w:val="30"/>
          <w:szCs w:val="30"/>
        </w:rPr>
        <w:t>ельства, договору залога и др.)</w:t>
      </w:r>
      <w:r w:rsidRPr="006F11DB">
        <w:rPr>
          <w:rFonts w:ascii="Times New Roman" w:hAnsi="Times New Roman" w:cs="Times New Roman"/>
          <w:sz w:val="30"/>
          <w:szCs w:val="30"/>
        </w:rPr>
        <w:t>.</w:t>
      </w:r>
    </w:p>
    <w:p w14:paraId="5CC3A3D7" w14:textId="77777777" w:rsidR="00A9196F" w:rsidRDefault="00A9196F" w:rsidP="00A91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B40E1">
        <w:rPr>
          <w:rFonts w:ascii="Times New Roman" w:eastAsia="Calibri" w:hAnsi="Times New Roman" w:cs="Times New Roman"/>
          <w:bCs/>
          <w:sz w:val="30"/>
        </w:rPr>
        <w:t xml:space="preserve">До заключения кредитного договора банк должен предоставить </w:t>
      </w:r>
      <w:r>
        <w:rPr>
          <w:rFonts w:ascii="Times New Roman" w:eastAsia="Calibri" w:hAnsi="Times New Roman" w:cs="Times New Roman"/>
          <w:bCs/>
          <w:sz w:val="30"/>
        </w:rPr>
        <w:t>человеку, желающему получить кредит,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A9196F">
        <w:rPr>
          <w:rFonts w:ascii="Times New Roman" w:eastAsia="Calibri" w:hAnsi="Times New Roman" w:cs="Times New Roman"/>
          <w:b/>
          <w:bCs/>
          <w:sz w:val="30"/>
        </w:rPr>
        <w:t>письменную информацию об условиях кредитования</w:t>
      </w:r>
      <w:r w:rsidRPr="005B40E1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9970ED">
        <w:rPr>
          <w:rFonts w:ascii="Times New Roman" w:eastAsia="Calibri" w:hAnsi="Times New Roman" w:cs="Times New Roman"/>
          <w:bCs/>
          <w:sz w:val="30"/>
        </w:rPr>
        <w:t>с которой тот должен ознакомиться под роспись</w:t>
      </w:r>
      <w:r w:rsidRPr="005B40E1">
        <w:rPr>
          <w:rFonts w:ascii="Times New Roman" w:eastAsia="Calibri" w:hAnsi="Times New Roman" w:cs="Times New Roman"/>
          <w:bCs/>
          <w:sz w:val="30"/>
        </w:rPr>
        <w:t>. Форма и содержание текста являются одинаковыми для всех, при этом шрифт не должен быть слишком мелким, чтобы его смогли разобрать и прочитать все, даже люди с не очень хорошим зрением. Информация об условиях кредитования не должна превышать одного листа. График погашения ежемесячных платежей может офо</w:t>
      </w:r>
      <w:r>
        <w:rPr>
          <w:rFonts w:ascii="Times New Roman" w:eastAsia="Calibri" w:hAnsi="Times New Roman" w:cs="Times New Roman"/>
          <w:bCs/>
          <w:sz w:val="30"/>
        </w:rPr>
        <w:t>рмляться отдельным приложением.</w:t>
      </w:r>
    </w:p>
    <w:p w14:paraId="587144AC" w14:textId="77777777" w:rsidR="00436C59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</w:rPr>
        <w:t>П</w:t>
      </w:r>
      <w:r w:rsidRPr="002F4C5F">
        <w:rPr>
          <w:rFonts w:ascii="Times New Roman" w:hAnsi="Times New Roman" w:cs="Times New Roman"/>
          <w:sz w:val="30"/>
          <w:szCs w:val="30"/>
        </w:rPr>
        <w:t xml:space="preserve">о запросу </w:t>
      </w:r>
      <w:r>
        <w:rPr>
          <w:rFonts w:ascii="Times New Roman" w:hAnsi="Times New Roman" w:cs="Times New Roman"/>
          <w:sz w:val="30"/>
          <w:szCs w:val="30"/>
        </w:rPr>
        <w:t>кредитополучателя б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анк обязан предоставлять </w:t>
      </w:r>
      <w:r>
        <w:rPr>
          <w:rFonts w:ascii="Times New Roman" w:hAnsi="Times New Roman" w:cs="Times New Roman"/>
          <w:sz w:val="30"/>
          <w:szCs w:val="30"/>
        </w:rPr>
        <w:t xml:space="preserve">ему 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по меньшей мере </w:t>
      </w:r>
      <w:r w:rsidR="002F4C5F" w:rsidRPr="00DE67A5">
        <w:rPr>
          <w:rFonts w:ascii="Times New Roman" w:hAnsi="Times New Roman" w:cs="Times New Roman"/>
          <w:b/>
          <w:sz w:val="30"/>
          <w:szCs w:val="30"/>
        </w:rPr>
        <w:t>один раз в месяц бе</w:t>
      </w:r>
      <w:r w:rsidRPr="00DE67A5">
        <w:rPr>
          <w:rFonts w:ascii="Times New Roman" w:hAnsi="Times New Roman" w:cs="Times New Roman"/>
          <w:b/>
          <w:sz w:val="30"/>
          <w:szCs w:val="30"/>
        </w:rPr>
        <w:t xml:space="preserve">сплатно </w:t>
      </w:r>
      <w:r w:rsidR="002F4C5F" w:rsidRPr="00DE67A5">
        <w:rPr>
          <w:rFonts w:ascii="Times New Roman" w:hAnsi="Times New Roman" w:cs="Times New Roman"/>
          <w:b/>
          <w:sz w:val="30"/>
          <w:szCs w:val="30"/>
        </w:rPr>
        <w:t>сведения о задолженности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по основно</w:t>
      </w:r>
      <w:r>
        <w:rPr>
          <w:rFonts w:ascii="Times New Roman" w:hAnsi="Times New Roman" w:cs="Times New Roman"/>
          <w:sz w:val="30"/>
          <w:szCs w:val="30"/>
        </w:rPr>
        <w:t>му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долг</w:t>
      </w:r>
      <w:r>
        <w:rPr>
          <w:rFonts w:ascii="Times New Roman" w:hAnsi="Times New Roman" w:cs="Times New Roman"/>
          <w:sz w:val="30"/>
          <w:szCs w:val="30"/>
        </w:rPr>
        <w:t>у</w:t>
      </w:r>
      <w:r w:rsidR="002F4C5F" w:rsidRPr="002F4C5F">
        <w:rPr>
          <w:rFonts w:ascii="Times New Roman" w:hAnsi="Times New Roman" w:cs="Times New Roman"/>
          <w:sz w:val="30"/>
          <w:szCs w:val="30"/>
        </w:rPr>
        <w:t>, сумме процентов, а также об иных обязатель</w:t>
      </w:r>
      <w:r>
        <w:rPr>
          <w:rFonts w:ascii="Times New Roman" w:hAnsi="Times New Roman" w:cs="Times New Roman"/>
          <w:sz w:val="30"/>
          <w:szCs w:val="30"/>
        </w:rPr>
        <w:t>ствах (неустойка (штраф, пеня).</w:t>
      </w:r>
    </w:p>
    <w:p w14:paraId="0C6464F6" w14:textId="77777777" w:rsidR="00436C59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редитополучатель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вправе требовать от банка </w:t>
      </w:r>
      <w:r w:rsidR="002F4C5F" w:rsidRPr="00A3620A">
        <w:rPr>
          <w:rFonts w:ascii="Times New Roman" w:hAnsi="Times New Roman" w:cs="Times New Roman"/>
          <w:b/>
          <w:sz w:val="30"/>
          <w:szCs w:val="30"/>
        </w:rPr>
        <w:t>письменное подтверждение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полного исполнения обязательств по кредитному договору. Эта норма помо</w:t>
      </w:r>
      <w:r>
        <w:rPr>
          <w:rFonts w:ascii="Times New Roman" w:hAnsi="Times New Roman" w:cs="Times New Roman"/>
          <w:sz w:val="30"/>
          <w:szCs w:val="30"/>
        </w:rPr>
        <w:t>гает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уменьшить число случаев, когда неосведомленность граждан о наличии обязательств по кредитному договору приводит к возникновению просроченной задолженности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281E91E" w14:textId="77777777" w:rsidR="00A9196F" w:rsidRDefault="00436C59" w:rsidP="00A9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ри ненадлежащем исполнении клиентом обязательств банк вправе потребовать досрочного возврата кредита, предварительно уведомив его об этом. При этом в кредитном договоре обязательно должно быть закреплено </w:t>
      </w:r>
      <w:r w:rsidR="002F4C5F" w:rsidRPr="00A3620A">
        <w:rPr>
          <w:rFonts w:ascii="Times New Roman" w:hAnsi="Times New Roman" w:cs="Times New Roman"/>
          <w:b/>
          <w:sz w:val="30"/>
          <w:szCs w:val="30"/>
        </w:rPr>
        <w:t>право кредитополучателя возвратить кредит в течение трех месяцев</w:t>
      </w:r>
      <w:r w:rsidR="002F4C5F" w:rsidRPr="002F4C5F">
        <w:rPr>
          <w:rFonts w:ascii="Times New Roman" w:hAnsi="Times New Roman" w:cs="Times New Roman"/>
          <w:sz w:val="30"/>
          <w:szCs w:val="30"/>
        </w:rPr>
        <w:t xml:space="preserve"> со дня получения соответствующего уведомления от банка.</w:t>
      </w:r>
    </w:p>
    <w:p w14:paraId="4CD8DCC5" w14:textId="77777777" w:rsidR="00F01A78" w:rsidRDefault="00F01A78" w:rsidP="00F01A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69A463D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10. Банк принимает решение</w:t>
      </w:r>
    </w:p>
    <w:p w14:paraId="57856661" w14:textId="77777777" w:rsidR="005E187A" w:rsidRDefault="005E187A" w:rsidP="005E18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3B5775F" w14:textId="77777777" w:rsidR="00620165" w:rsidRPr="00141850" w:rsidRDefault="00620165" w:rsidP="0062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>Банки оценивают кредитоспособность заявителя на основании многофакторного анализа, в том числе оценивают заявленный клиентом уровень получаемых доходов, возможность своевременно регулярно погашать кредит и проценты за пользование им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условиями кредитного договора.</w:t>
      </w:r>
    </w:p>
    <w:p w14:paraId="53B15313" w14:textId="77777777" w:rsidR="005E187A" w:rsidRPr="00141850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lastRenderedPageBreak/>
        <w:t>Предоставляя кредит н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C547CC">
        <w:rPr>
          <w:rFonts w:ascii="Times New Roman" w:hAnsi="Times New Roman" w:cs="Times New Roman"/>
          <w:b/>
          <w:sz w:val="30"/>
          <w:szCs w:val="30"/>
        </w:rPr>
        <w:t>потребительские нужды</w:t>
      </w:r>
      <w:r>
        <w:rPr>
          <w:rFonts w:ascii="Times New Roman" w:hAnsi="Times New Roman" w:cs="Times New Roman"/>
          <w:sz w:val="30"/>
          <w:szCs w:val="30"/>
        </w:rPr>
        <w:t xml:space="preserve">, банк </w:t>
      </w:r>
      <w:r w:rsidRPr="00141850">
        <w:rPr>
          <w:rFonts w:ascii="Times New Roman" w:hAnsi="Times New Roman" w:cs="Times New Roman"/>
          <w:sz w:val="30"/>
          <w:szCs w:val="30"/>
        </w:rPr>
        <w:t>использует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показатель долговой нагрузки. Он рассчитывается как процентное соотношение размера ежемесячного платежа по операциям кредитного характера к размеру среднемесячного дохода кредитополучателя. Этот показатель не должен</w:t>
      </w:r>
      <w:r>
        <w:rPr>
          <w:rFonts w:ascii="Times New Roman" w:hAnsi="Times New Roman" w:cs="Times New Roman"/>
          <w:sz w:val="30"/>
          <w:szCs w:val="30"/>
        </w:rPr>
        <w:t xml:space="preserve"> превышать 40%.</w:t>
      </w:r>
    </w:p>
    <w:p w14:paraId="54CCD864" w14:textId="77777777" w:rsidR="005E187A" w:rsidRPr="00141850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 xml:space="preserve">При предоставлении кредита на </w:t>
      </w:r>
      <w:r w:rsidRPr="00C547CC">
        <w:rPr>
          <w:rFonts w:ascii="Times New Roman" w:hAnsi="Times New Roman" w:cs="Times New Roman"/>
          <w:b/>
          <w:sz w:val="30"/>
          <w:szCs w:val="30"/>
        </w:rPr>
        <w:t>финансирование недвижимости</w:t>
      </w:r>
      <w:r w:rsidRPr="00141850">
        <w:rPr>
          <w:rFonts w:ascii="Times New Roman" w:hAnsi="Times New Roman" w:cs="Times New Roman"/>
          <w:sz w:val="30"/>
          <w:szCs w:val="30"/>
        </w:rPr>
        <w:t xml:space="preserve"> банк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использует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41850">
        <w:rPr>
          <w:rFonts w:ascii="Times New Roman" w:hAnsi="Times New Roman" w:cs="Times New Roman"/>
          <w:sz w:val="30"/>
          <w:szCs w:val="30"/>
        </w:rPr>
        <w:t>в том числе показатель обеспеченности кредита, который рассчитывается как процентное соотношение суммы кредита к стоимости объекта недвижимости, принимаемого в залог в качестве обеспечения, и (или) сумме иного обеспечения в соответствии с договором. Размер</w:t>
      </w:r>
      <w:r>
        <w:rPr>
          <w:rFonts w:ascii="Times New Roman" w:hAnsi="Times New Roman" w:cs="Times New Roman"/>
          <w:sz w:val="30"/>
          <w:szCs w:val="30"/>
        </w:rPr>
        <w:t xml:space="preserve"> его не должен быть больше 90%.</w:t>
      </w:r>
    </w:p>
    <w:p w14:paraId="51966206" w14:textId="77777777" w:rsidR="005E187A" w:rsidRDefault="005E187A" w:rsidP="005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50">
        <w:rPr>
          <w:rFonts w:ascii="Times New Roman" w:hAnsi="Times New Roman" w:cs="Times New Roman"/>
          <w:sz w:val="30"/>
          <w:szCs w:val="30"/>
        </w:rPr>
        <w:t xml:space="preserve">Превышение указанных показателей </w:t>
      </w:r>
      <w:r w:rsidR="009970ED">
        <w:rPr>
          <w:rFonts w:ascii="Times New Roman" w:hAnsi="Times New Roman" w:cs="Times New Roman"/>
          <w:sz w:val="30"/>
          <w:szCs w:val="30"/>
        </w:rPr>
        <w:t>является</w:t>
      </w:r>
      <w:r w:rsidRPr="00141850">
        <w:rPr>
          <w:rFonts w:ascii="Times New Roman" w:hAnsi="Times New Roman" w:cs="Times New Roman"/>
          <w:sz w:val="30"/>
          <w:szCs w:val="30"/>
        </w:rPr>
        <w:t xml:space="preserve"> причиной отказа в предоставлении кредита</w:t>
      </w:r>
      <w:r w:rsidR="009970ED">
        <w:rPr>
          <w:rFonts w:ascii="Times New Roman" w:hAnsi="Times New Roman" w:cs="Times New Roman"/>
          <w:sz w:val="30"/>
          <w:szCs w:val="30"/>
        </w:rPr>
        <w:t>, но банк вправе установить и более жесткие требования</w:t>
      </w:r>
      <w:r w:rsidRPr="00141850">
        <w:rPr>
          <w:rFonts w:ascii="Times New Roman" w:hAnsi="Times New Roman" w:cs="Times New Roman"/>
          <w:sz w:val="30"/>
          <w:szCs w:val="30"/>
        </w:rPr>
        <w:t>. Также изучаются сведения, соде</w:t>
      </w:r>
      <w:r>
        <w:rPr>
          <w:rFonts w:ascii="Times New Roman" w:hAnsi="Times New Roman" w:cs="Times New Roman"/>
          <w:sz w:val="30"/>
          <w:szCs w:val="30"/>
        </w:rPr>
        <w:t xml:space="preserve">ржащиеся в </w:t>
      </w:r>
      <w:r w:rsidRPr="009970ED">
        <w:rPr>
          <w:rFonts w:ascii="Times New Roman" w:hAnsi="Times New Roman" w:cs="Times New Roman"/>
          <w:i/>
          <w:sz w:val="30"/>
          <w:szCs w:val="30"/>
        </w:rPr>
        <w:t>кредитных историях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13B5706" w14:textId="77777777" w:rsidR="005E187A" w:rsidRDefault="005E187A" w:rsidP="00F01A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29868D39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11. Что такое кредитная история?</w:t>
      </w:r>
    </w:p>
    <w:p w14:paraId="29E482C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7AA3B3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гласит известная пословица, «береги честь смолоду». То же самое относится и к кредитной истории.</w:t>
      </w:r>
    </w:p>
    <w:p w14:paraId="01E6F0D5" w14:textId="107FD54F" w:rsidR="00A9692E" w:rsidRDefault="00A9692E" w:rsidP="00A96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Кредитной историей называются сведения о том, как конкретный человек или организация исполняют взятые на себя обязательства по кредитным сделкам. Кредитная сделка – это кредитный договор, договор, содержащий условия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овердрафтного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кредитования, договор лизинга, договор факторинга, договоры займа, залога, гарантии и поручительства, которые физические и юридические лица заключают с банками, небанковскими кредитно-финансовыми организациями, ОАО «Банк развития Республики Беларусь», лизинговыми,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микрофинансовыми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специализированными организациями, а также посредством сервиса онлайн-заимствования.</w:t>
      </w:r>
    </w:p>
    <w:p w14:paraId="13B1D6F3" w14:textId="61E0A94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Кредитная история хранится в Национальном банке Республики Беларусь. Сведения для кредитной истории о заключенных кредитных сделках и об исполнении обязательств по ним </w:t>
      </w:r>
      <w:r w:rsidR="00DB320A">
        <w:rPr>
          <w:rFonts w:ascii="Times New Roman" w:hAnsi="Times New Roman" w:cs="Times New Roman"/>
          <w:sz w:val="30"/>
          <w:szCs w:val="30"/>
        </w:rPr>
        <w:t xml:space="preserve">финансовые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направляют в Национальный банк. Предоставленная информация отражается в кредитной истории моментально (информация обновляется онлайн). </w:t>
      </w:r>
    </w:p>
    <w:p w14:paraId="288FEB44" w14:textId="7F2734EE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Зачем и кому нужна эта информация? Эта информация, конечно же, очень полезна финансовым учреждениям для оценки кредитоспособности и добросовестности в исполнении обязательств потенциальных клиентов. Тем не менее, решение о том, выдавать кредит клиенту или нет, финансовое учреждение принимает самостоятельно: у каждого своя система управления кредитным риском </w:t>
      </w:r>
      <w:r>
        <w:rPr>
          <w:rFonts w:ascii="Times New Roman" w:hAnsi="Times New Roman" w:cs="Times New Roman"/>
          <w:sz w:val="30"/>
          <w:szCs w:val="30"/>
        </w:rPr>
        <w:lastRenderedPageBreak/>
        <w:t>(кто-то предпочитает давать кредиты исключительно надежным заемщикам, а кто-то может и рискнуть).</w:t>
      </w:r>
    </w:p>
    <w:p w14:paraId="34416905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многих странах кредитную историю человека проверяют даже и при устройстве на работу, аренде жилья. «Плохая» кредитная история не очень-то хорошо характеризует человека!</w:t>
      </w:r>
    </w:p>
    <w:p w14:paraId="4C66AC13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E424C7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12. Что содержит кредитная история?</w:t>
      </w:r>
    </w:p>
    <w:p w14:paraId="6063B1E5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BAC8298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Национальный банк по запросам предоставляет информацию в виде кредитных отчетов, сформированных на основании сведений, входящих в кредитную историю. Кредитный отчет содержит:</w:t>
      </w:r>
    </w:p>
    <w:p w14:paraId="541AEA58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персональные данные человека, сведения о заключенных кредитных сделках, а также сведения об исполнении обязательств по ним; </w:t>
      </w:r>
    </w:p>
    <w:p w14:paraId="279D05D1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 перечень организаций, которые запрашивали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вашу кредитную историю </w:t>
      </w:r>
      <w:r>
        <w:rPr>
          <w:rFonts w:ascii="Times New Roman" w:hAnsi="Times New Roman" w:cs="Times New Roman"/>
          <w:sz w:val="30"/>
          <w:szCs w:val="30"/>
        </w:rPr>
        <w:t>на основании предоставленного вами согласия,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и дату их запроса; </w:t>
      </w:r>
    </w:p>
    <w:p w14:paraId="4DF4E037" w14:textId="77777777" w:rsidR="00A9692E" w:rsidRDefault="00A9692E" w:rsidP="00A9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ваш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x-none"/>
        </w:rPr>
        <w:t>кредитный рейтинг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x-none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  <w:lang w:val="x-none"/>
        </w:rPr>
        <w:t>скор</w:t>
      </w:r>
      <w:r>
        <w:rPr>
          <w:rFonts w:ascii="Times New Roman" w:hAnsi="Times New Roman" w:cs="Times New Roman"/>
          <w:sz w:val="30"/>
          <w:szCs w:val="30"/>
        </w:rPr>
        <w:t>балл</w:t>
      </w:r>
      <w:proofErr w:type="spellEnd"/>
      <w:r>
        <w:rPr>
          <w:rFonts w:ascii="Times New Roman" w:hAnsi="Times New Roman" w:cs="Times New Roman"/>
          <w:sz w:val="30"/>
          <w:szCs w:val="30"/>
          <w:lang w:val="x-none"/>
        </w:rPr>
        <w:t>), рассчитанный Национальным банком на основании анализа сведений, содержащихся в вашей кредитной истории.</w:t>
      </w:r>
    </w:p>
    <w:p w14:paraId="464A8E26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3C1E6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13. Как узнать свою кредитную историю?</w:t>
      </w:r>
    </w:p>
    <w:p w14:paraId="5E67EE2C" w14:textId="77777777" w:rsidR="00A9692E" w:rsidRDefault="00A9692E" w:rsidP="00A969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428FF20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Ознакомиться со своей кредитной историей важно и самим гражданам. Получить информацию, которая содержится в кредитной истории, просто. Это можно сделать на сайте Кредитного регистра (www.creditregister.by). Для этого сначала нужно пройти регистрацию в Межбанковской системе идентификации (https://ipersonal.raschet.by/). Получение кредитного отчета в электронном виде особенно актуально для жителей удаленных небольших населенных пунктов.</w:t>
      </w:r>
    </w:p>
    <w:p w14:paraId="43D0531B" w14:textId="4307EF68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Можно обратиться лично с паспортом в Национальный банк или получить кредитный отчет по почте</w:t>
      </w:r>
      <w:r w:rsidR="00E10790" w:rsidRPr="00E10790">
        <w:rPr>
          <w:rFonts w:ascii="Times New Roman" w:hAnsi="Times New Roman" w:cs="Times New Roman"/>
          <w:sz w:val="30"/>
          <w:szCs w:val="30"/>
        </w:rPr>
        <w:t xml:space="preserve"> </w:t>
      </w:r>
      <w:r w:rsidR="00E10790">
        <w:rPr>
          <w:rFonts w:ascii="Times New Roman" w:hAnsi="Times New Roman" w:cs="Times New Roman"/>
          <w:sz w:val="30"/>
          <w:szCs w:val="30"/>
        </w:rPr>
        <w:t>(</w:t>
      </w:r>
      <w:r w:rsidR="00E10790" w:rsidRPr="00F543BE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E10790" w:rsidRPr="00F543BE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="00E10790" w:rsidRPr="00F543BE">
        <w:rPr>
          <w:rFonts w:ascii="Times New Roman" w:hAnsi="Times New Roman" w:cs="Times New Roman"/>
          <w:sz w:val="30"/>
          <w:szCs w:val="30"/>
        </w:rPr>
        <w:t xml:space="preserve"> когда кредитный отчет предоставляется без уплаты вознаграждения)</w:t>
      </w:r>
      <w:r w:rsidR="00E10790" w:rsidRPr="0014185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10FC8A" w14:textId="7019FAA8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Получить кредитный отчет может либо сам субъект кредитной истории, либо его доверенное лицо на основании нотариально заверенной доверенности. Кроме того</w:t>
      </w:r>
      <w:r w:rsidR="00DB320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пользователь кредитной истории, получивший кредитную историю на основании предоставленного вами согласия, обязан по вашему требованию безвозмездно предоставить возможность ознакомиться с содержанием кредитного отчета. При этом никакие сведения из кредитной истории не предоставляются по телефону. </w:t>
      </w:r>
    </w:p>
    <w:p w14:paraId="68B509C8" w14:textId="77777777" w:rsidR="00A9692E" w:rsidRDefault="00A9692E" w:rsidP="00A9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Один раз в течение календарного года кредитный отчет предоставляется бесплатно, все следующие обращения (в течение </w:t>
      </w:r>
      <w:r>
        <w:rPr>
          <w:rFonts w:ascii="Times New Roman" w:hAnsi="Times New Roman" w:cs="Times New Roman"/>
          <w:sz w:val="30"/>
          <w:szCs w:val="30"/>
        </w:rPr>
        <w:lastRenderedPageBreak/>
        <w:t>календарного года) – платные. Количество обращений за кредитным отчетом не ограничено. Стоимость отчета в электронном виде значительно ниже по сравнению с вознаграждением за предоставление отчета на бумажном носителе (в случае необходимости получения последующих отчетов в течение года).</w:t>
      </w:r>
    </w:p>
    <w:p w14:paraId="6062B98C" w14:textId="77777777" w:rsidR="009970ED" w:rsidRDefault="009970ED" w:rsidP="009970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750D38" w14:textId="77777777" w:rsidR="006946CA" w:rsidRDefault="006946CA" w:rsidP="006946CA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6F11D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 w:rsidR="00946A7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4</w:t>
      </w:r>
      <w:r>
        <w:rPr>
          <w:rFonts w:ascii="Times New Roman" w:eastAsia="Calibri" w:hAnsi="Times New Roman" w:cs="Times New Roman"/>
          <w:b/>
          <w:bCs/>
          <w:color w:val="7030A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E187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Что такое лизинг?</w:t>
      </w:r>
    </w:p>
    <w:p w14:paraId="138903A0" w14:textId="77777777" w:rsidR="006946CA" w:rsidRDefault="006946CA" w:rsidP="006946CA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0A5CC248" w14:textId="77777777" w:rsidR="006F11DB" w:rsidRPr="006F11DB" w:rsidRDefault="00E770B5" w:rsidP="00BB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BB47FF" w:rsidRPr="00BB47FF">
        <w:rPr>
          <w:rFonts w:ascii="Times New Roman" w:hAnsi="Times New Roman" w:cs="Times New Roman"/>
          <w:sz w:val="30"/>
          <w:szCs w:val="30"/>
        </w:rPr>
        <w:t>ножество финансовых учреждений (банки, л</w:t>
      </w:r>
      <w:r w:rsidR="00E8341C">
        <w:rPr>
          <w:rFonts w:ascii="Times New Roman" w:hAnsi="Times New Roman" w:cs="Times New Roman"/>
          <w:sz w:val="30"/>
          <w:szCs w:val="30"/>
        </w:rPr>
        <w:t>изинговые организации, ломбарды</w:t>
      </w:r>
      <w:r w:rsidR="00BB47FF" w:rsidRPr="00BB47FF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47FF" w:rsidRPr="00BB47FF">
        <w:rPr>
          <w:rFonts w:ascii="Times New Roman" w:hAnsi="Times New Roman" w:cs="Times New Roman"/>
          <w:sz w:val="30"/>
          <w:szCs w:val="30"/>
        </w:rPr>
        <w:t xml:space="preserve">предлагают разнообразные финансовые продукты и услуги. </w:t>
      </w:r>
      <w:r w:rsidR="006F11DB" w:rsidRPr="006F11DB">
        <w:rPr>
          <w:rFonts w:ascii="Times New Roman" w:hAnsi="Times New Roman" w:cs="Times New Roman"/>
          <w:sz w:val="30"/>
          <w:szCs w:val="30"/>
        </w:rPr>
        <w:t xml:space="preserve">Как сделать правильный выбор?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6F11DB" w:rsidRPr="006F11DB">
        <w:rPr>
          <w:rFonts w:ascii="Times New Roman" w:hAnsi="Times New Roman" w:cs="Times New Roman"/>
          <w:sz w:val="30"/>
          <w:szCs w:val="30"/>
        </w:rPr>
        <w:t>еобходимо сравнить предложения различных финансовых учреждений, изучить условия нескольких аналогичных финансовых инструментов, выбрать наиболее оптимальный, соответствующий текущим потребностям вариант.</w:t>
      </w:r>
    </w:p>
    <w:p w14:paraId="2395FDA1" w14:textId="77777777" w:rsidR="00AB0D1B" w:rsidRPr="00AB0D1B" w:rsidRDefault="00AB0D1B" w:rsidP="00AB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0D1B">
        <w:rPr>
          <w:rFonts w:ascii="Times New Roman" w:hAnsi="Times New Roman" w:cs="Times New Roman"/>
          <w:sz w:val="30"/>
          <w:szCs w:val="30"/>
        </w:rPr>
        <w:t xml:space="preserve">Когда клиент приобретает что-либо в кредит – например, тот же автомобиль – этот товар сразу же становится собственностью заемщика. В случае лизинга товар будет в собственности лизинговой </w:t>
      </w:r>
      <w:r w:rsidR="00A60D9A">
        <w:rPr>
          <w:rFonts w:ascii="Times New Roman" w:hAnsi="Times New Roman" w:cs="Times New Roman"/>
          <w:sz w:val="30"/>
          <w:szCs w:val="30"/>
        </w:rPr>
        <w:t>организации</w:t>
      </w:r>
      <w:r w:rsidRPr="00AB0D1B">
        <w:rPr>
          <w:rFonts w:ascii="Times New Roman" w:hAnsi="Times New Roman" w:cs="Times New Roman"/>
          <w:sz w:val="30"/>
          <w:szCs w:val="30"/>
        </w:rPr>
        <w:t xml:space="preserve">, пока клиент его не выкупит. Кроме того, нужно понимать, что в кредит у банка можно взять просто деньги – и потратить их как угодно. А в случае лизинга предметом договора является конкретный товар, как правило, дорогостоящий. </w:t>
      </w:r>
    </w:p>
    <w:p w14:paraId="4C2FC92D" w14:textId="77777777" w:rsidR="00AB0D1B" w:rsidRPr="00AB0D1B" w:rsidRDefault="002874E6" w:rsidP="00AB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чем лизинг отличается от простой аренды?</w:t>
      </w:r>
      <w:r w:rsidR="00AB0D1B">
        <w:rPr>
          <w:rFonts w:ascii="Times New Roman" w:hAnsi="Times New Roman" w:cs="Times New Roman"/>
          <w:sz w:val="30"/>
          <w:szCs w:val="30"/>
        </w:rPr>
        <w:t xml:space="preserve"> К</w:t>
      </w:r>
      <w:r w:rsidR="00AB0D1B" w:rsidRPr="00AB0D1B">
        <w:rPr>
          <w:rFonts w:ascii="Times New Roman" w:hAnsi="Times New Roman" w:cs="Times New Roman"/>
          <w:sz w:val="30"/>
          <w:szCs w:val="30"/>
        </w:rPr>
        <w:t xml:space="preserve">огда клиент берет что-то в аренду – арендодатель, как правило, уже имеет этот товар в собственности. В то время как лизинговая </w:t>
      </w:r>
      <w:r w:rsidR="00A60D9A">
        <w:rPr>
          <w:rFonts w:ascii="Times New Roman" w:hAnsi="Times New Roman" w:cs="Times New Roman"/>
          <w:sz w:val="30"/>
          <w:szCs w:val="30"/>
        </w:rPr>
        <w:t>организация</w:t>
      </w:r>
      <w:r w:rsidR="00A60D9A" w:rsidRPr="00AB0D1B">
        <w:rPr>
          <w:rFonts w:ascii="Times New Roman" w:hAnsi="Times New Roman" w:cs="Times New Roman"/>
          <w:sz w:val="30"/>
          <w:szCs w:val="30"/>
        </w:rPr>
        <w:t xml:space="preserve"> </w:t>
      </w:r>
      <w:r w:rsidR="00AB0D1B" w:rsidRPr="00AB0D1B">
        <w:rPr>
          <w:rFonts w:ascii="Times New Roman" w:hAnsi="Times New Roman" w:cs="Times New Roman"/>
          <w:sz w:val="30"/>
          <w:szCs w:val="30"/>
        </w:rPr>
        <w:t>приобретает товар специально для клиента и по его поручению. А значит, товар при обычной аренде может не в полной мере соответствовать требованиям клиента</w:t>
      </w:r>
      <w:r w:rsidR="00301732">
        <w:rPr>
          <w:rFonts w:ascii="Times New Roman" w:hAnsi="Times New Roman" w:cs="Times New Roman"/>
          <w:sz w:val="30"/>
          <w:szCs w:val="30"/>
        </w:rPr>
        <w:t>,</w:t>
      </w:r>
      <w:r w:rsidR="00581C66">
        <w:rPr>
          <w:rFonts w:ascii="Times New Roman" w:hAnsi="Times New Roman" w:cs="Times New Roman"/>
          <w:sz w:val="30"/>
          <w:szCs w:val="30"/>
        </w:rPr>
        <w:t xml:space="preserve"> выбор </w:t>
      </w:r>
      <w:r w:rsidR="00301732">
        <w:rPr>
          <w:rFonts w:ascii="Times New Roman" w:hAnsi="Times New Roman" w:cs="Times New Roman"/>
          <w:sz w:val="30"/>
          <w:szCs w:val="30"/>
        </w:rPr>
        <w:t>–</w:t>
      </w:r>
      <w:r w:rsidR="00581C66">
        <w:rPr>
          <w:rFonts w:ascii="Times New Roman" w:hAnsi="Times New Roman" w:cs="Times New Roman"/>
          <w:sz w:val="30"/>
          <w:szCs w:val="30"/>
        </w:rPr>
        <w:t xml:space="preserve"> ограничен</w:t>
      </w:r>
      <w:r w:rsidR="00AB0D1B" w:rsidRPr="00AB0D1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045AC52" w14:textId="77777777" w:rsidR="00AB0D1B" w:rsidRDefault="00AB0D1B" w:rsidP="00AB0D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BF0B1FC" w14:textId="77777777" w:rsidR="00AB0D1B" w:rsidRDefault="00AB0D1B" w:rsidP="00AB0D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946A7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Преимущества и недостатки лизинга</w:t>
      </w:r>
    </w:p>
    <w:p w14:paraId="0BE8F57B" w14:textId="77777777" w:rsidR="00AB0D1B" w:rsidRPr="006F11DB" w:rsidRDefault="00AB0D1B" w:rsidP="00AB0D1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31E1693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7E">
        <w:rPr>
          <w:rFonts w:ascii="Times New Roman" w:hAnsi="Times New Roman" w:cs="Times New Roman"/>
          <w:sz w:val="30"/>
          <w:szCs w:val="30"/>
        </w:rPr>
        <w:t xml:space="preserve">По сравнению с кредитованием лизинг имеет следующие </w:t>
      </w:r>
      <w:r w:rsidRPr="00C73A7E">
        <w:rPr>
          <w:rFonts w:ascii="Times New Roman" w:hAnsi="Times New Roman" w:cs="Times New Roman"/>
          <w:b/>
          <w:sz w:val="30"/>
          <w:szCs w:val="30"/>
        </w:rPr>
        <w:t>преимущества</w:t>
      </w:r>
      <w:r w:rsidRPr="00C73A7E">
        <w:rPr>
          <w:rFonts w:ascii="Times New Roman" w:hAnsi="Times New Roman" w:cs="Times New Roman"/>
          <w:sz w:val="30"/>
          <w:szCs w:val="30"/>
        </w:rPr>
        <w:t>:</w:t>
      </w:r>
    </w:p>
    <w:p w14:paraId="3454C34B" w14:textId="2936A37D" w:rsid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C73A7E">
        <w:rPr>
          <w:rFonts w:ascii="Times New Roman" w:hAnsi="Times New Roman" w:cs="Times New Roman"/>
          <w:sz w:val="30"/>
          <w:szCs w:val="30"/>
        </w:rPr>
        <w:t>ребования к лизингополучателю обычно менее жесткие, чем требования, предъявляемые банками к п</w:t>
      </w:r>
      <w:r>
        <w:rPr>
          <w:rFonts w:ascii="Times New Roman" w:hAnsi="Times New Roman" w:cs="Times New Roman"/>
          <w:sz w:val="30"/>
          <w:szCs w:val="30"/>
        </w:rPr>
        <w:t>отенциальным кредитополучателям</w:t>
      </w:r>
      <w:r w:rsidRPr="00C73A7E">
        <w:rPr>
          <w:rFonts w:ascii="Times New Roman" w:hAnsi="Times New Roman" w:cs="Times New Roman"/>
          <w:sz w:val="30"/>
          <w:szCs w:val="30"/>
        </w:rPr>
        <w:t>;</w:t>
      </w:r>
    </w:p>
    <w:p w14:paraId="1EB79EF4" w14:textId="71ED3D31" w:rsidR="00B4563F" w:rsidRPr="00B4563F" w:rsidRDefault="00B4563F" w:rsidP="00B4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63F">
        <w:rPr>
          <w:rFonts w:ascii="Times New Roman" w:hAnsi="Times New Roman" w:cs="Times New Roman"/>
          <w:sz w:val="30"/>
          <w:szCs w:val="30"/>
        </w:rPr>
        <w:t>процедура оформления сделки проходит быстрее, поскольку нет необходимости тщательной проверки лизингополучателя. Так как имущество до окончательных расчетов будет собственностью компании-лизингодателя, то она ничем не рискует;</w:t>
      </w:r>
    </w:p>
    <w:p w14:paraId="32D4EF70" w14:textId="3655D712" w:rsidR="00C73A7E" w:rsidRPr="00B4563F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договоре лизинга можно предусмотреть более гибкие ус</w:t>
      </w:r>
      <w:r>
        <w:rPr>
          <w:rFonts w:ascii="Times New Roman" w:hAnsi="Times New Roman" w:cs="Times New Roman"/>
          <w:sz w:val="30"/>
          <w:szCs w:val="30"/>
        </w:rPr>
        <w:t>ловия расче</w:t>
      </w:r>
      <w:r w:rsidRPr="00C73A7E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по лизинговым платежам, а процедура внесения изменений в график является более простой, чем при кредитовании</w:t>
      </w:r>
      <w:r w:rsidR="00B4563F">
        <w:rPr>
          <w:rFonts w:ascii="Times New Roman" w:hAnsi="Times New Roman" w:cs="Times New Roman"/>
          <w:sz w:val="30"/>
          <w:szCs w:val="30"/>
        </w:rPr>
        <w:t>.</w:t>
      </w:r>
    </w:p>
    <w:p w14:paraId="4799A47A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A7E">
        <w:rPr>
          <w:rFonts w:ascii="Times New Roman" w:hAnsi="Times New Roman" w:cs="Times New Roman"/>
          <w:sz w:val="30"/>
          <w:szCs w:val="30"/>
        </w:rPr>
        <w:lastRenderedPageBreak/>
        <w:t xml:space="preserve">Вместе с тем, лизинг имеет и некоторые </w:t>
      </w:r>
      <w:r w:rsidRPr="00C73A7E">
        <w:rPr>
          <w:rFonts w:ascii="Times New Roman" w:hAnsi="Times New Roman" w:cs="Times New Roman"/>
          <w:b/>
          <w:sz w:val="30"/>
          <w:szCs w:val="30"/>
        </w:rPr>
        <w:t>недостатки</w:t>
      </w:r>
      <w:r w:rsidRPr="00C73A7E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6C47B21C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C73A7E">
        <w:rPr>
          <w:rFonts w:ascii="Times New Roman" w:hAnsi="Times New Roman" w:cs="Times New Roman"/>
          <w:sz w:val="30"/>
          <w:szCs w:val="30"/>
        </w:rPr>
        <w:t>о сравнению с кредитом, ежемесячные лизинговые платежи могут быть выше, поскольку сроки лизинга часто более короткие, чем сроки кредитования;</w:t>
      </w:r>
    </w:p>
    <w:p w14:paraId="1588DB8E" w14:textId="77777777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C73A7E">
        <w:rPr>
          <w:rFonts w:ascii="Times New Roman" w:hAnsi="Times New Roman" w:cs="Times New Roman"/>
          <w:sz w:val="30"/>
          <w:szCs w:val="30"/>
        </w:rPr>
        <w:t xml:space="preserve">оговоры лизинга могут заключаться в </w:t>
      </w:r>
      <w:r w:rsidR="00581C66">
        <w:rPr>
          <w:rFonts w:ascii="Times New Roman" w:hAnsi="Times New Roman" w:cs="Times New Roman"/>
          <w:sz w:val="30"/>
          <w:szCs w:val="30"/>
        </w:rPr>
        <w:t xml:space="preserve">привязке к </w:t>
      </w:r>
      <w:r w:rsidRPr="00C73A7E">
        <w:rPr>
          <w:rFonts w:ascii="Times New Roman" w:hAnsi="Times New Roman" w:cs="Times New Roman"/>
          <w:sz w:val="30"/>
          <w:szCs w:val="30"/>
        </w:rPr>
        <w:t>иностранной валюте</w:t>
      </w:r>
      <w:r w:rsidR="00581C66">
        <w:rPr>
          <w:rFonts w:ascii="Times New Roman" w:hAnsi="Times New Roman" w:cs="Times New Roman"/>
          <w:sz w:val="30"/>
          <w:szCs w:val="30"/>
        </w:rPr>
        <w:t xml:space="preserve"> (обязательства выражены в эквиваленте)</w:t>
      </w:r>
      <w:r w:rsidRPr="00C73A7E">
        <w:rPr>
          <w:rFonts w:ascii="Times New Roman" w:hAnsi="Times New Roman" w:cs="Times New Roman"/>
          <w:sz w:val="30"/>
          <w:szCs w:val="30"/>
        </w:rPr>
        <w:t>, а значит, клиент будет нести валютные риски;</w:t>
      </w:r>
    </w:p>
    <w:p w14:paraId="3E5B81F8" w14:textId="1C57CA70" w:rsidR="00C73A7E" w:rsidRP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73A7E">
        <w:rPr>
          <w:rFonts w:ascii="Times New Roman" w:hAnsi="Times New Roman" w:cs="Times New Roman"/>
          <w:sz w:val="30"/>
          <w:szCs w:val="30"/>
        </w:rPr>
        <w:t xml:space="preserve"> отличие от кредита, при лизинге товар будет являться собственностью лизинговой </w:t>
      </w:r>
      <w:r w:rsidR="00581C66">
        <w:rPr>
          <w:rFonts w:ascii="Times New Roman" w:hAnsi="Times New Roman" w:cs="Times New Roman"/>
          <w:sz w:val="30"/>
          <w:szCs w:val="30"/>
        </w:rPr>
        <w:t>организации</w:t>
      </w:r>
      <w:r w:rsidRPr="00C73A7E">
        <w:rPr>
          <w:rFonts w:ascii="Times New Roman" w:hAnsi="Times New Roman" w:cs="Times New Roman"/>
          <w:sz w:val="30"/>
          <w:szCs w:val="30"/>
        </w:rPr>
        <w:t>, пока клиент его полностью не выкупит;</w:t>
      </w:r>
    </w:p>
    <w:p w14:paraId="5795E773" w14:textId="48DAD69A" w:rsidR="00C73A7E" w:rsidRDefault="00C73A7E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C73A7E">
        <w:rPr>
          <w:rFonts w:ascii="Times New Roman" w:hAnsi="Times New Roman" w:cs="Times New Roman"/>
          <w:sz w:val="30"/>
          <w:szCs w:val="30"/>
        </w:rPr>
        <w:t>ри лизинге можно столкнуться с платеж</w:t>
      </w:r>
      <w:r w:rsidR="00581C66">
        <w:rPr>
          <w:rFonts w:ascii="Times New Roman" w:hAnsi="Times New Roman" w:cs="Times New Roman"/>
          <w:sz w:val="30"/>
          <w:szCs w:val="30"/>
        </w:rPr>
        <w:t>ами</w:t>
      </w:r>
      <w:r w:rsidRPr="00C73A7E">
        <w:rPr>
          <w:rFonts w:ascii="Times New Roman" w:hAnsi="Times New Roman" w:cs="Times New Roman"/>
          <w:sz w:val="30"/>
          <w:szCs w:val="30"/>
        </w:rPr>
        <w:t xml:space="preserve">, </w:t>
      </w:r>
      <w:r w:rsidR="00581C66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C73A7E">
        <w:rPr>
          <w:rFonts w:ascii="Times New Roman" w:hAnsi="Times New Roman" w:cs="Times New Roman"/>
          <w:sz w:val="30"/>
          <w:szCs w:val="30"/>
        </w:rPr>
        <w:t>не очевидны на первый взгляд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DD173F" w14:textId="77777777" w:rsidR="00FE184E" w:rsidRDefault="00FE184E" w:rsidP="00FE18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D19804" w14:textId="77777777" w:rsidR="00FE184E" w:rsidRDefault="00FE184E" w:rsidP="00FE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EB1E0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620165">
        <w:rPr>
          <w:rFonts w:ascii="Times New Roman" w:eastAsia="Calibri" w:hAnsi="Times New Roman" w:cs="Times New Roman"/>
          <w:b/>
          <w:bCs/>
          <w:sz w:val="30"/>
        </w:rPr>
        <w:t xml:space="preserve">Деньги </w:t>
      </w:r>
      <w:r w:rsidR="00073FE9">
        <w:rPr>
          <w:rFonts w:ascii="Times New Roman" w:eastAsia="Calibri" w:hAnsi="Times New Roman" w:cs="Times New Roman"/>
          <w:b/>
          <w:bCs/>
          <w:sz w:val="30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нелегальных </w:t>
      </w:r>
      <w:proofErr w:type="spellStart"/>
      <w:r>
        <w:rPr>
          <w:rFonts w:ascii="Times New Roman" w:eastAsia="Calibri" w:hAnsi="Times New Roman" w:cs="Times New Roman"/>
          <w:b/>
          <w:bCs/>
          <w:sz w:val="30"/>
        </w:rPr>
        <w:t>кредитовов</w:t>
      </w:r>
      <w:proofErr w:type="spellEnd"/>
    </w:p>
    <w:p w14:paraId="5BC199E8" w14:textId="77777777" w:rsidR="00FE184E" w:rsidRPr="00620165" w:rsidRDefault="00FE184E" w:rsidP="00FE18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2D3A4BEC" w14:textId="77777777" w:rsidR="0046520A" w:rsidRPr="00682264" w:rsidRDefault="0046520A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Наверняка вы встречали на п</w:t>
      </w:r>
      <w:r w:rsidR="00FE184E" w:rsidRPr="00682264">
        <w:rPr>
          <w:rFonts w:ascii="Times New Roman" w:hAnsi="Times New Roman" w:cs="Times New Roman"/>
          <w:sz w:val="30"/>
          <w:szCs w:val="30"/>
        </w:rPr>
        <w:t>одъезд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>, столб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 xml:space="preserve"> и остановк</w:t>
      </w:r>
      <w:r w:rsidRPr="00682264">
        <w:rPr>
          <w:rFonts w:ascii="Times New Roman" w:hAnsi="Times New Roman" w:cs="Times New Roman"/>
          <w:sz w:val="30"/>
          <w:szCs w:val="30"/>
        </w:rPr>
        <w:t>ах</w:t>
      </w:r>
      <w:r w:rsidR="00FE184E" w:rsidRPr="00682264">
        <w:rPr>
          <w:rFonts w:ascii="Times New Roman" w:hAnsi="Times New Roman" w:cs="Times New Roman"/>
          <w:sz w:val="30"/>
          <w:szCs w:val="30"/>
        </w:rPr>
        <w:t xml:space="preserve"> объявления с предложениями дать денег в долг без сп</w:t>
      </w:r>
      <w:r w:rsidR="00682264">
        <w:rPr>
          <w:rFonts w:ascii="Times New Roman" w:hAnsi="Times New Roman" w:cs="Times New Roman"/>
          <w:sz w:val="30"/>
          <w:szCs w:val="30"/>
        </w:rPr>
        <w:t>равок и поручителей или выдать «</w:t>
      </w:r>
      <w:r w:rsidR="00FE184E" w:rsidRPr="00682264">
        <w:rPr>
          <w:rFonts w:ascii="Times New Roman" w:hAnsi="Times New Roman" w:cs="Times New Roman"/>
          <w:sz w:val="30"/>
          <w:szCs w:val="30"/>
        </w:rPr>
        <w:t>срочный кредит до зарплаты</w:t>
      </w:r>
      <w:r w:rsidR="00682264">
        <w:rPr>
          <w:rFonts w:ascii="Times New Roman" w:hAnsi="Times New Roman" w:cs="Times New Roman"/>
          <w:sz w:val="30"/>
          <w:szCs w:val="30"/>
        </w:rPr>
        <w:t>»</w:t>
      </w:r>
      <w:r w:rsidR="00FE184E" w:rsidRPr="00682264">
        <w:rPr>
          <w:rFonts w:ascii="Times New Roman" w:hAnsi="Times New Roman" w:cs="Times New Roman"/>
          <w:sz w:val="30"/>
          <w:szCs w:val="30"/>
        </w:rPr>
        <w:t>. Чем опасны нелегальные кредиты</w:t>
      </w:r>
      <w:r w:rsidRPr="00682264">
        <w:rPr>
          <w:rFonts w:ascii="Times New Roman" w:hAnsi="Times New Roman" w:cs="Times New Roman"/>
          <w:sz w:val="30"/>
          <w:szCs w:val="30"/>
        </w:rPr>
        <w:t>?</w:t>
      </w:r>
    </w:p>
    <w:p w14:paraId="307F7321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Брать деньги в долг у подобных кредиторов небезопасно – причем риски несет не только организация, занимающаяся противоправной деятельностью, но и сам клиент, который обращается за займом. </w:t>
      </w:r>
    </w:p>
    <w:p w14:paraId="24707D06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Кроме того, это просто невыгодн</w:t>
      </w:r>
      <w:r w:rsidR="00682264">
        <w:rPr>
          <w:rFonts w:ascii="Times New Roman" w:hAnsi="Times New Roman" w:cs="Times New Roman"/>
          <w:sz w:val="30"/>
          <w:szCs w:val="30"/>
        </w:rPr>
        <w:t>о. Судите сами: «</w:t>
      </w:r>
      <w:r w:rsidR="0046520A" w:rsidRPr="00682264">
        <w:rPr>
          <w:rFonts w:ascii="Times New Roman" w:hAnsi="Times New Roman" w:cs="Times New Roman"/>
          <w:sz w:val="30"/>
          <w:szCs w:val="30"/>
        </w:rPr>
        <w:t>Быстрые займы</w:t>
      </w:r>
      <w:r w:rsidR="00682264">
        <w:rPr>
          <w:rFonts w:ascii="Times New Roman" w:hAnsi="Times New Roman" w:cs="Times New Roman"/>
          <w:sz w:val="30"/>
          <w:szCs w:val="30"/>
        </w:rPr>
        <w:t>»</w:t>
      </w:r>
      <w:r w:rsidR="0046520A" w:rsidRPr="00682264">
        <w:rPr>
          <w:rFonts w:ascii="Times New Roman" w:hAnsi="Times New Roman" w:cs="Times New Roman"/>
          <w:sz w:val="30"/>
          <w:szCs w:val="30"/>
        </w:rPr>
        <w:t xml:space="preserve"> </w:t>
      </w:r>
      <w:r w:rsidRPr="00682264">
        <w:rPr>
          <w:rFonts w:ascii="Times New Roman" w:hAnsi="Times New Roman" w:cs="Times New Roman"/>
          <w:sz w:val="30"/>
          <w:szCs w:val="30"/>
        </w:rPr>
        <w:t xml:space="preserve">без справок и поручителей от нелегалов отличаются очень высокими процентными ставками. Это может быть, например, 0,5% или 1% в день – на первый взгляд, звучит не так и страшно, но, если разобраться – это от 182,5% до 365% годовых. В несколько десятков раз дороже, чем в банке! </w:t>
      </w:r>
    </w:p>
    <w:p w14:paraId="0A792653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Если вы не можете вовремя вернуть долг, например, банку – он будет взыскивать его только легальными методами: вежливо напоминать о просрочке, присылать письма с напоминаниями, предлагать варианты решения проблемы, в крайнем случае – попытается взыскать задолженность через суд. Нелегальный кредитор пойдет другим путем, ведь в суд он обратиться не может. В ход пойдут запугивания и угрозы, психологическое давление, звонки вашим родственникам, друзьям и коллегам. </w:t>
      </w:r>
    </w:p>
    <w:p w14:paraId="64BFFB24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Под видом кредитора может скрываться мошенник, который потребует с вас предоплату, например, за оформление документов либо проверку кредитной истории. После того как он получит деньги – просто исчезнет из поля зрения. Вы рискуете сохранностью ваших личных данных. При заключении договора кредитор в любом случае потребует ваши паспортные данные, вероятно – и другую информацию, </w:t>
      </w:r>
      <w:r w:rsidRPr="00682264">
        <w:rPr>
          <w:rFonts w:ascii="Times New Roman" w:hAnsi="Times New Roman" w:cs="Times New Roman"/>
          <w:sz w:val="30"/>
          <w:szCs w:val="30"/>
        </w:rPr>
        <w:lastRenderedPageBreak/>
        <w:t xml:space="preserve">например, реквизиты карточки для перевода денежных средств. Нельзя допускать, чтобы подобные сведения попали в руки мошенников. </w:t>
      </w:r>
    </w:p>
    <w:p w14:paraId="34128EBD" w14:textId="77777777" w:rsidR="0046520A" w:rsidRPr="00682264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>Договор, который вы заключаете с нелегальной организацией, может содержать в себе любые условия, вплоть до самых абсурдных. Если, к примеру, в бумагах не будет указан срок возврата средств, есть риск, что уже на следующий день с вас начнут требовать возврат займа</w:t>
      </w:r>
      <w:r w:rsidR="0046520A" w:rsidRPr="00682264">
        <w:rPr>
          <w:rFonts w:ascii="Times New Roman" w:hAnsi="Times New Roman" w:cs="Times New Roman"/>
          <w:sz w:val="30"/>
          <w:szCs w:val="30"/>
        </w:rPr>
        <w:t>.</w:t>
      </w:r>
    </w:p>
    <w:p w14:paraId="46FAA966" w14:textId="77777777" w:rsidR="00FE184E" w:rsidRDefault="00FE184E" w:rsidP="00FE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2264">
        <w:rPr>
          <w:rFonts w:ascii="Times New Roman" w:hAnsi="Times New Roman" w:cs="Times New Roman"/>
          <w:sz w:val="30"/>
          <w:szCs w:val="30"/>
        </w:rPr>
        <w:t xml:space="preserve">Где получить деньги легально </w:t>
      </w:r>
      <w:r w:rsidR="0046520A" w:rsidRPr="00682264">
        <w:rPr>
          <w:rFonts w:ascii="Times New Roman" w:hAnsi="Times New Roman" w:cs="Times New Roman"/>
          <w:sz w:val="30"/>
          <w:szCs w:val="30"/>
        </w:rPr>
        <w:t>е</w:t>
      </w:r>
      <w:r w:rsidRPr="00682264">
        <w:rPr>
          <w:rFonts w:ascii="Times New Roman" w:hAnsi="Times New Roman" w:cs="Times New Roman"/>
          <w:sz w:val="30"/>
          <w:szCs w:val="30"/>
        </w:rPr>
        <w:t>сли по тем или иным причина</w:t>
      </w:r>
      <w:r w:rsidR="0046520A" w:rsidRPr="00682264">
        <w:rPr>
          <w:rFonts w:ascii="Times New Roman" w:hAnsi="Times New Roman" w:cs="Times New Roman"/>
          <w:sz w:val="30"/>
          <w:szCs w:val="30"/>
        </w:rPr>
        <w:t>м банковский кредит вам не дают? С</w:t>
      </w:r>
      <w:r w:rsidRPr="00682264">
        <w:rPr>
          <w:rFonts w:ascii="Times New Roman" w:hAnsi="Times New Roman" w:cs="Times New Roman"/>
          <w:sz w:val="30"/>
          <w:szCs w:val="30"/>
        </w:rPr>
        <w:t xml:space="preserve">тоит попробовать обратиться в </w:t>
      </w:r>
      <w:proofErr w:type="spellStart"/>
      <w:r w:rsidRPr="00682264">
        <w:rPr>
          <w:rFonts w:ascii="Times New Roman" w:hAnsi="Times New Roman" w:cs="Times New Roman"/>
          <w:sz w:val="30"/>
          <w:szCs w:val="30"/>
        </w:rPr>
        <w:t>микрофинансовую</w:t>
      </w:r>
      <w:proofErr w:type="spellEnd"/>
      <w:r w:rsidRPr="00682264">
        <w:rPr>
          <w:rFonts w:ascii="Times New Roman" w:hAnsi="Times New Roman" w:cs="Times New Roman"/>
          <w:sz w:val="30"/>
          <w:szCs w:val="30"/>
        </w:rPr>
        <w:t xml:space="preserve"> организацию. </w:t>
      </w:r>
      <w:proofErr w:type="spellStart"/>
      <w:r w:rsidRPr="00682264">
        <w:rPr>
          <w:rFonts w:ascii="Times New Roman" w:hAnsi="Times New Roman" w:cs="Times New Roman"/>
          <w:sz w:val="30"/>
          <w:szCs w:val="30"/>
        </w:rPr>
        <w:t>Микрозаймы</w:t>
      </w:r>
      <w:proofErr w:type="spellEnd"/>
      <w:r w:rsidRPr="00682264">
        <w:rPr>
          <w:rFonts w:ascii="Times New Roman" w:hAnsi="Times New Roman" w:cs="Times New Roman"/>
          <w:sz w:val="30"/>
          <w:szCs w:val="30"/>
        </w:rPr>
        <w:t xml:space="preserve"> физическим лицам в Беларуси предоставляют ломбард</w:t>
      </w:r>
      <w:r w:rsidR="00682264" w:rsidRPr="00682264">
        <w:rPr>
          <w:rFonts w:ascii="Times New Roman" w:hAnsi="Times New Roman" w:cs="Times New Roman"/>
          <w:sz w:val="30"/>
          <w:szCs w:val="30"/>
        </w:rPr>
        <w:t>ы.</w:t>
      </w:r>
    </w:p>
    <w:p w14:paraId="19418580" w14:textId="77777777" w:rsidR="006F11DB" w:rsidRPr="00340EF7" w:rsidRDefault="006F11DB" w:rsidP="0029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AB3201" w14:textId="77777777" w:rsidR="00DD782E" w:rsidRPr="00D47188" w:rsidRDefault="00DD782E" w:rsidP="00DD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EB1E0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Ломбарды</w:t>
      </w:r>
    </w:p>
    <w:p w14:paraId="1FAA142D" w14:textId="77777777" w:rsidR="00DD782E" w:rsidRDefault="00DD782E" w:rsidP="00294B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D4C496" w14:textId="77777777" w:rsidR="00DD782E" w:rsidRDefault="00E770B5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же такое ломбарды и как они работают? </w:t>
      </w:r>
      <w:r w:rsidR="00DD782E" w:rsidRPr="00DD782E">
        <w:rPr>
          <w:rFonts w:ascii="Times New Roman" w:hAnsi="Times New Roman" w:cs="Times New Roman"/>
          <w:sz w:val="30"/>
          <w:szCs w:val="30"/>
        </w:rPr>
        <w:t xml:space="preserve">Они появились еще в 15 веке в итальянской Ломбардии и успешно работают до сих пор. В Беларуси деятельность ломбардов является легальной и регулируется </w:t>
      </w:r>
      <w:r w:rsidR="00DD782E">
        <w:rPr>
          <w:rFonts w:ascii="Times New Roman" w:hAnsi="Times New Roman" w:cs="Times New Roman"/>
          <w:sz w:val="30"/>
          <w:szCs w:val="30"/>
        </w:rPr>
        <w:t>Национальным банком</w:t>
      </w:r>
      <w:r w:rsidR="006F505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782E">
        <w:rPr>
          <w:rFonts w:ascii="Times New Roman" w:hAnsi="Times New Roman" w:cs="Times New Roman"/>
          <w:sz w:val="30"/>
          <w:szCs w:val="30"/>
        </w:rPr>
        <w:t>Ломбарды – это организации, которые выдают займы под залог.</w:t>
      </w:r>
    </w:p>
    <w:p w14:paraId="2F868EDA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82E">
        <w:rPr>
          <w:rFonts w:ascii="Times New Roman" w:hAnsi="Times New Roman" w:cs="Times New Roman"/>
          <w:sz w:val="30"/>
          <w:szCs w:val="30"/>
        </w:rPr>
        <w:t xml:space="preserve">В качестве залога для ломбарда может выступать практически что угодно – от смартфона до шубы. Нужно принести вещь в ломбард, чтобы ее осмотрел оценщик. После этого в ломбарде вам озвучат сумму, которую можно получить в долг – обычно это от 70 до 90% от оценочной стоимости залога. </w:t>
      </w:r>
    </w:p>
    <w:p w14:paraId="58230B4C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D782E">
        <w:rPr>
          <w:rFonts w:ascii="Times New Roman" w:hAnsi="Times New Roman" w:cs="Times New Roman"/>
          <w:sz w:val="30"/>
          <w:szCs w:val="30"/>
        </w:rPr>
        <w:t>Займ</w:t>
      </w:r>
      <w:proofErr w:type="spellEnd"/>
      <w:r w:rsidRPr="00DD782E">
        <w:rPr>
          <w:rFonts w:ascii="Times New Roman" w:hAnsi="Times New Roman" w:cs="Times New Roman"/>
          <w:sz w:val="30"/>
          <w:szCs w:val="30"/>
        </w:rPr>
        <w:t xml:space="preserve"> нужно буде</w:t>
      </w:r>
      <w:r w:rsidR="00E770B5">
        <w:rPr>
          <w:rFonts w:ascii="Times New Roman" w:hAnsi="Times New Roman" w:cs="Times New Roman"/>
          <w:sz w:val="30"/>
          <w:szCs w:val="30"/>
        </w:rPr>
        <w:t>т вернуть в установленный срок</w:t>
      </w:r>
      <w:r w:rsidRPr="00DD782E">
        <w:rPr>
          <w:rFonts w:ascii="Times New Roman" w:hAnsi="Times New Roman" w:cs="Times New Roman"/>
          <w:sz w:val="30"/>
          <w:szCs w:val="30"/>
        </w:rPr>
        <w:t xml:space="preserve">. Помимо основного долга, будет предусмотрена и уплата процентов. Если вы не рассчитаетесь с ломбардом – он продаст ваш залог и за счет вырученных денег покроет свои убытки. </w:t>
      </w:r>
    </w:p>
    <w:p w14:paraId="53755519" w14:textId="77777777" w:rsidR="00DD782E" w:rsidRPr="00DD782E" w:rsidRDefault="00DD782E" w:rsidP="00DD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82E">
        <w:rPr>
          <w:rFonts w:ascii="Times New Roman" w:hAnsi="Times New Roman" w:cs="Times New Roman"/>
          <w:sz w:val="30"/>
          <w:szCs w:val="30"/>
        </w:rPr>
        <w:t xml:space="preserve">В Беларуси с недавних пор работают и </w:t>
      </w:r>
      <w:proofErr w:type="spellStart"/>
      <w:r w:rsidRPr="00DD782E">
        <w:rPr>
          <w:rFonts w:ascii="Times New Roman" w:hAnsi="Times New Roman" w:cs="Times New Roman"/>
          <w:sz w:val="30"/>
          <w:szCs w:val="30"/>
        </w:rPr>
        <w:t>автоломбарды</w:t>
      </w:r>
      <w:proofErr w:type="spellEnd"/>
      <w:r w:rsidRPr="00DD782E">
        <w:rPr>
          <w:rFonts w:ascii="Times New Roman" w:hAnsi="Times New Roman" w:cs="Times New Roman"/>
          <w:sz w:val="30"/>
          <w:szCs w:val="30"/>
        </w:rPr>
        <w:t>, которые выдают займы под залог авто. Суммы тут более значительные, а сроки, конечно, дольше, чем при залоге старого ноутбука. Важной особенностью является тот факт, что вам не придется отдавать авто в ломбард до момента его выкупа – машиной можно продолжать пользоваться.</w:t>
      </w:r>
    </w:p>
    <w:p w14:paraId="574E8EE6" w14:textId="77777777" w:rsidR="006F11DB" w:rsidRPr="00073FE9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3FE9">
        <w:rPr>
          <w:rFonts w:ascii="Times New Roman" w:hAnsi="Times New Roman" w:cs="Times New Roman"/>
          <w:sz w:val="30"/>
          <w:szCs w:val="30"/>
        </w:rPr>
        <w:t xml:space="preserve">Прежде чем вступить в какие-либо правовые отношения с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микрофинансовой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организацией, </w:t>
      </w:r>
      <w:r w:rsidR="00301732">
        <w:rPr>
          <w:rFonts w:ascii="Times New Roman" w:hAnsi="Times New Roman" w:cs="Times New Roman"/>
          <w:sz w:val="30"/>
          <w:szCs w:val="30"/>
        </w:rPr>
        <w:t xml:space="preserve">а ломбард – и есть </w:t>
      </w:r>
      <w:proofErr w:type="spellStart"/>
      <w:r w:rsidR="00301732">
        <w:rPr>
          <w:rFonts w:ascii="Times New Roman" w:hAnsi="Times New Roman" w:cs="Times New Roman"/>
          <w:sz w:val="30"/>
          <w:szCs w:val="30"/>
        </w:rPr>
        <w:t>микрофинансовая</w:t>
      </w:r>
      <w:proofErr w:type="spellEnd"/>
      <w:r w:rsidR="00301732">
        <w:rPr>
          <w:rFonts w:ascii="Times New Roman" w:hAnsi="Times New Roman" w:cs="Times New Roman"/>
          <w:sz w:val="30"/>
          <w:szCs w:val="30"/>
        </w:rPr>
        <w:t xml:space="preserve"> организация, </w:t>
      </w:r>
      <w:r w:rsidRPr="00073FE9">
        <w:rPr>
          <w:rFonts w:ascii="Times New Roman" w:hAnsi="Times New Roman" w:cs="Times New Roman"/>
          <w:sz w:val="30"/>
          <w:szCs w:val="30"/>
        </w:rPr>
        <w:t xml:space="preserve">необходимо убедиться в том, что она включена в </w:t>
      </w:r>
      <w:r w:rsidRPr="00073FE9">
        <w:rPr>
          <w:rFonts w:ascii="Times New Roman" w:hAnsi="Times New Roman" w:cs="Times New Roman"/>
          <w:b/>
          <w:sz w:val="30"/>
          <w:szCs w:val="30"/>
        </w:rPr>
        <w:t>реестр Национального банка</w:t>
      </w:r>
      <w:r w:rsidR="009970E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970ED" w:rsidRPr="009970ED">
        <w:rPr>
          <w:rFonts w:ascii="Times New Roman" w:hAnsi="Times New Roman" w:cs="Times New Roman"/>
          <w:sz w:val="30"/>
          <w:szCs w:val="30"/>
        </w:rPr>
        <w:t>Его можно найти на официальном сайте Национального банка.</w:t>
      </w:r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Организации, которых в перечне нет, не признаются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микрофинансовыми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и не имеют права регу</w:t>
      </w:r>
      <w:r w:rsidR="003C0584" w:rsidRPr="00073FE9">
        <w:rPr>
          <w:rFonts w:ascii="Times New Roman" w:hAnsi="Times New Roman" w:cs="Times New Roman"/>
          <w:sz w:val="30"/>
          <w:szCs w:val="30"/>
        </w:rPr>
        <w:t xml:space="preserve">лярно предоставлять </w:t>
      </w:r>
      <w:proofErr w:type="spellStart"/>
      <w:r w:rsidR="003C0584" w:rsidRPr="00073FE9">
        <w:rPr>
          <w:rFonts w:ascii="Times New Roman" w:hAnsi="Times New Roman" w:cs="Times New Roman"/>
          <w:sz w:val="30"/>
          <w:szCs w:val="30"/>
        </w:rPr>
        <w:t>микрозаймы</w:t>
      </w:r>
      <w:proofErr w:type="spellEnd"/>
      <w:r w:rsidR="003C0584" w:rsidRPr="00073FE9">
        <w:rPr>
          <w:rFonts w:ascii="Times New Roman" w:hAnsi="Times New Roman" w:cs="Times New Roman"/>
          <w:sz w:val="30"/>
          <w:szCs w:val="30"/>
        </w:rPr>
        <w:t>.</w:t>
      </w:r>
    </w:p>
    <w:p w14:paraId="7BCD0031" w14:textId="77777777" w:rsidR="00252B22" w:rsidRPr="00073FE9" w:rsidRDefault="006F11DB" w:rsidP="006F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3FE9">
        <w:rPr>
          <w:rFonts w:ascii="Times New Roman" w:hAnsi="Times New Roman" w:cs="Times New Roman"/>
          <w:sz w:val="30"/>
          <w:szCs w:val="30"/>
        </w:rPr>
        <w:t xml:space="preserve">Прежде чем подписывать, внимательно изучите договор и документы к нему. Размер процентов по договору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микрозайма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должен быть указан в годовом исчислении, без каких-либо дополнительных </w:t>
      </w:r>
      <w:r w:rsidRPr="00073FE9">
        <w:rPr>
          <w:rFonts w:ascii="Times New Roman" w:hAnsi="Times New Roman" w:cs="Times New Roman"/>
          <w:sz w:val="30"/>
          <w:szCs w:val="30"/>
        </w:rPr>
        <w:lastRenderedPageBreak/>
        <w:t xml:space="preserve">комиссионных и иных платежей. Сумма процентов не может превышать двукратную сумму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микрозайма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. Заемщик всегда может вернуть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микрозаем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досрочно, по собственной инициативе, и в договоре должно быть прописано, как это сделать. Неустойки за это не могут быть предусмотрены. </w:t>
      </w:r>
      <w:proofErr w:type="spellStart"/>
      <w:r w:rsidRPr="00073FE9">
        <w:rPr>
          <w:rFonts w:ascii="Times New Roman" w:hAnsi="Times New Roman" w:cs="Times New Roman"/>
          <w:sz w:val="30"/>
          <w:szCs w:val="30"/>
        </w:rPr>
        <w:t>Микрофинансовая</w:t>
      </w:r>
      <w:proofErr w:type="spellEnd"/>
      <w:r w:rsidRPr="00073FE9">
        <w:rPr>
          <w:rFonts w:ascii="Times New Roman" w:hAnsi="Times New Roman" w:cs="Times New Roman"/>
          <w:sz w:val="30"/>
          <w:szCs w:val="30"/>
        </w:rPr>
        <w:t xml:space="preserve"> организация в одностороннем порядке не имеет права изменять размер процентов, размер неус</w:t>
      </w:r>
      <w:r w:rsidR="0096367B" w:rsidRPr="00073FE9">
        <w:rPr>
          <w:rFonts w:ascii="Times New Roman" w:hAnsi="Times New Roman" w:cs="Times New Roman"/>
          <w:sz w:val="30"/>
          <w:szCs w:val="30"/>
        </w:rPr>
        <w:t>тойки и срок действия договора.</w:t>
      </w:r>
    </w:p>
    <w:p w14:paraId="028D548F" w14:textId="77777777" w:rsidR="00620165" w:rsidRDefault="00620165" w:rsidP="00B97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1DB">
        <w:rPr>
          <w:rFonts w:ascii="Times New Roman" w:hAnsi="Times New Roman" w:cs="Times New Roman"/>
          <w:sz w:val="30"/>
          <w:szCs w:val="30"/>
        </w:rPr>
        <w:t xml:space="preserve">Надо иметь в виду, что процент по </w:t>
      </w:r>
      <w:proofErr w:type="spellStart"/>
      <w:r w:rsidRPr="006F11DB">
        <w:rPr>
          <w:rFonts w:ascii="Times New Roman" w:hAnsi="Times New Roman" w:cs="Times New Roman"/>
          <w:sz w:val="30"/>
          <w:szCs w:val="30"/>
        </w:rPr>
        <w:t>микрозайму</w:t>
      </w:r>
      <w:proofErr w:type="spellEnd"/>
      <w:r w:rsidRPr="006F11DB">
        <w:rPr>
          <w:rFonts w:ascii="Times New Roman" w:hAnsi="Times New Roman" w:cs="Times New Roman"/>
          <w:sz w:val="30"/>
          <w:szCs w:val="30"/>
        </w:rPr>
        <w:t>, как правило, намного вы</w:t>
      </w:r>
      <w:r w:rsidR="00B971EF">
        <w:rPr>
          <w:rFonts w:ascii="Times New Roman" w:hAnsi="Times New Roman" w:cs="Times New Roman"/>
          <w:sz w:val="30"/>
          <w:szCs w:val="30"/>
        </w:rPr>
        <w:t>ше, чем по банковскому кредиту.</w:t>
      </w:r>
    </w:p>
    <w:p w14:paraId="02F1B610" w14:textId="645F9931" w:rsidR="00B971EF" w:rsidRDefault="00B971EF" w:rsidP="00D640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639D3A" w14:textId="77777777" w:rsidR="005C4F5B" w:rsidRDefault="005C4F5B" w:rsidP="005C4F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18. Сервисы онлайн-заимствования</w:t>
      </w:r>
    </w:p>
    <w:p w14:paraId="0093B183" w14:textId="77777777" w:rsidR="005C4F5B" w:rsidRDefault="005C4F5B" w:rsidP="005C4F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3D0D903C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Само название онлайн-кредитование предполагает, что вы можете решить свой денежный вопрос полностью дистанционно. Как правило, такой сервис организован через платформы онлайн кредитования, которые используются для прямого P2P кредитования (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peer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to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peer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– равный равному). </w:t>
      </w:r>
    </w:p>
    <w:p w14:paraId="4C6316A1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Заемщиками могут выступать физические лица, предприниматели, владельцы малого и среднего бизнеса. </w:t>
      </w:r>
    </w:p>
    <w:p w14:paraId="1067F2B6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Инвесторами или займодателями на платформах онлайн-кредитования также могут выступать физические лица и компании.</w:t>
      </w:r>
    </w:p>
    <w:p w14:paraId="7ED6E9E2" w14:textId="77777777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Главное отличие </w:t>
      </w:r>
      <w:r>
        <w:rPr>
          <w:rFonts w:ascii="Times New Roman" w:eastAsia="Calibri" w:hAnsi="Times New Roman" w:cs="Times New Roman"/>
          <w:bCs/>
          <w:sz w:val="30"/>
          <w:lang w:val="en-US"/>
        </w:rPr>
        <w:t>P</w:t>
      </w:r>
      <w:r>
        <w:rPr>
          <w:rFonts w:ascii="Times New Roman" w:eastAsia="Calibri" w:hAnsi="Times New Roman" w:cs="Times New Roman"/>
          <w:bCs/>
          <w:sz w:val="30"/>
        </w:rPr>
        <w:t>2</w:t>
      </w:r>
      <w:r>
        <w:rPr>
          <w:rFonts w:ascii="Times New Roman" w:eastAsia="Calibri" w:hAnsi="Times New Roman" w:cs="Times New Roman"/>
          <w:bCs/>
          <w:sz w:val="30"/>
          <w:lang w:val="en-US"/>
        </w:rPr>
        <w:t>P</w:t>
      </w:r>
      <w:r>
        <w:rPr>
          <w:rFonts w:ascii="Times New Roman" w:eastAsia="Calibri" w:hAnsi="Times New Roman" w:cs="Times New Roman"/>
          <w:bCs/>
          <w:sz w:val="30"/>
        </w:rPr>
        <w:t xml:space="preserve"> кредитования от обычного микрофинансирования в том, что сервис является посредником, а не кредитором, и лишь помогает субъекту, который хочет найти финансирование встретиться на просторах интернета с тем, кто может дать заем.</w:t>
      </w:r>
    </w:p>
    <w:p w14:paraId="15D78508" w14:textId="12C12088" w:rsidR="005C4F5B" w:rsidRDefault="005C4F5B" w:rsidP="005C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Благодаря использованию передового программного обеспечения и инновационных алгоритмов платформы онлайн кредитования упрощают процесс подачи и рассмотрения заявки, а также значительно повышают скорость получения финансирования. За счет автоматизации всех процессов, сервисы онлайн-заимствования могут более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персонализированно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 подходить к предоставлению финансовых услуг для своих клиентов. Теоретически, каждый клиент-заемщик сервиса имеет возможность найти займодателя, которого заинтересует финансирование заемщика на согласованных условиях (о сумме, сроке и стоимости финансирования). В задачу сервиса онлайн-заимствования входит предоставление потенциальным заемщикам и займодавцем полной и достоверной информации друг о друге и помощь в заключении договора займа. Займодатели (или инвесторы, как их еще называют), которые работают с онлайн-платформами, должны понимать, что имеют дело не с банковским депозитом с гарантией 100% возврата. Отнюдь! Платформа не даст вам всеобъемлющих гарантий </w:t>
      </w:r>
      <w:r>
        <w:rPr>
          <w:rFonts w:ascii="Times New Roman" w:eastAsia="Calibri" w:hAnsi="Times New Roman" w:cs="Times New Roman"/>
          <w:bCs/>
          <w:sz w:val="30"/>
        </w:rPr>
        <w:lastRenderedPageBreak/>
        <w:t>возврата денег, которые вы через нее одолжили. Но повышенный риск традиционно компенсируется более высокой доходностью.</w:t>
      </w:r>
    </w:p>
    <w:p w14:paraId="4284CE82" w14:textId="77777777" w:rsidR="00D640E1" w:rsidRDefault="00D640E1" w:rsidP="005C4F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DE23B91" w14:textId="46AD41D5" w:rsidR="00620165" w:rsidRDefault="00620165" w:rsidP="005C4F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Слайд 1</w:t>
      </w:r>
      <w:r w:rsidR="00D640E1">
        <w:rPr>
          <w:rFonts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26631" w:rsidRPr="00A26631">
        <w:rPr>
          <w:rFonts w:ascii="Times New Roman" w:hAnsi="Times New Roman" w:cs="Times New Roman"/>
          <w:b/>
          <w:sz w:val="30"/>
          <w:szCs w:val="30"/>
        </w:rPr>
        <w:t>Что делать, если стало нечем платить кредит?</w:t>
      </w:r>
    </w:p>
    <w:p w14:paraId="3B13D32F" w14:textId="77777777" w:rsidR="00A26631" w:rsidRDefault="00A26631" w:rsidP="005C4F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0299760F" w14:textId="77777777" w:rsidR="00A26631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A26631">
        <w:rPr>
          <w:rFonts w:ascii="Times New Roman" w:hAnsi="Times New Roman" w:cs="Times New Roman"/>
          <w:sz w:val="30"/>
          <w:szCs w:val="30"/>
        </w:rPr>
        <w:t>любом случае не</w:t>
      </w:r>
      <w:r>
        <w:rPr>
          <w:rFonts w:ascii="Times New Roman" w:hAnsi="Times New Roman" w:cs="Times New Roman"/>
          <w:sz w:val="30"/>
          <w:szCs w:val="30"/>
        </w:rPr>
        <w:t>льзя</w:t>
      </w:r>
      <w:r w:rsidRPr="00A26631">
        <w:rPr>
          <w:rFonts w:ascii="Times New Roman" w:hAnsi="Times New Roman" w:cs="Times New Roman"/>
          <w:sz w:val="30"/>
          <w:szCs w:val="30"/>
        </w:rPr>
        <w:t xml:space="preserve"> паниковать. Нужно не опускать руки и помнить, что выход всегда есть! Самое главное правило – не следует сидеть и ждать, пока вам начнут звонить сотрудники из банка, потому что вы просто перестали платить по кредиту. Надо действовать. </w:t>
      </w:r>
    </w:p>
    <w:p w14:paraId="5452BF64" w14:textId="77777777" w:rsidR="00A26631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В первую очередь следует проинформировать банк, что вы не можете осуществлять платежи по кредиту с указанием причин. Такие действия будут расцениваться сотрудниками банка как пр</w:t>
      </w:r>
      <w:r>
        <w:rPr>
          <w:rFonts w:ascii="Times New Roman" w:hAnsi="Times New Roman" w:cs="Times New Roman"/>
          <w:sz w:val="30"/>
          <w:szCs w:val="30"/>
        </w:rPr>
        <w:t>оявление вашей добросовестности</w:t>
      </w:r>
      <w:r w:rsidRPr="00A26631">
        <w:rPr>
          <w:rFonts w:ascii="Times New Roman" w:hAnsi="Times New Roman" w:cs="Times New Roman"/>
          <w:sz w:val="30"/>
          <w:szCs w:val="30"/>
        </w:rPr>
        <w:t xml:space="preserve">. Следует обратиться в банк письменно и уведомить его о своих проблемах. Будет лучше, если вы приложите к письму документальное подтверждение тех или иных жизненных обстоятельств (ксерокопию страницы трудовой книжки с записью об увольнении, справку с биржи труда о потере работы, справку о </w:t>
      </w:r>
      <w:r>
        <w:rPr>
          <w:rFonts w:ascii="Times New Roman" w:hAnsi="Times New Roman" w:cs="Times New Roman"/>
          <w:sz w:val="30"/>
          <w:szCs w:val="30"/>
        </w:rPr>
        <w:t>состоянии здоровья или другое).</w:t>
      </w:r>
    </w:p>
    <w:p w14:paraId="0585440A" w14:textId="7A795E73" w:rsidR="00E8341C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Скрываться, не брать трубку телефона и ничего не пред</w:t>
      </w:r>
      <w:r w:rsidR="00DB320A">
        <w:rPr>
          <w:rFonts w:ascii="Times New Roman" w:hAnsi="Times New Roman" w:cs="Times New Roman"/>
          <w:sz w:val="30"/>
          <w:szCs w:val="30"/>
        </w:rPr>
        <w:t>принимать для решения проблемы</w:t>
      </w:r>
      <w:r w:rsidRPr="00A26631">
        <w:rPr>
          <w:rFonts w:ascii="Times New Roman" w:hAnsi="Times New Roman" w:cs="Times New Roman"/>
          <w:sz w:val="30"/>
          <w:szCs w:val="30"/>
        </w:rPr>
        <w:t xml:space="preserve"> нельзя. От штрафов это не спасет, они будут нарастать, увеличивая сумму долга,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6631">
        <w:rPr>
          <w:rFonts w:ascii="Times New Roman" w:hAnsi="Times New Roman" w:cs="Times New Roman"/>
          <w:sz w:val="30"/>
          <w:szCs w:val="30"/>
        </w:rPr>
        <w:t>все равно придется уплатить. К тому</w:t>
      </w:r>
      <w:r>
        <w:rPr>
          <w:rFonts w:ascii="Times New Roman" w:hAnsi="Times New Roman" w:cs="Times New Roman"/>
          <w:sz w:val="30"/>
          <w:szCs w:val="30"/>
        </w:rPr>
        <w:t xml:space="preserve"> же </w:t>
      </w:r>
      <w:r w:rsidRPr="00A26631">
        <w:rPr>
          <w:rFonts w:ascii="Times New Roman" w:hAnsi="Times New Roman" w:cs="Times New Roman"/>
          <w:sz w:val="30"/>
          <w:szCs w:val="30"/>
        </w:rPr>
        <w:t>такое поведение может быть расценено банком как намеренное уклонение от исполнения обязательств по кредитному договору.</w:t>
      </w:r>
      <w:r>
        <w:rPr>
          <w:rFonts w:ascii="Times New Roman" w:hAnsi="Times New Roman" w:cs="Times New Roman"/>
          <w:sz w:val="30"/>
          <w:szCs w:val="30"/>
        </w:rPr>
        <w:t xml:space="preserve"> Таким образом,</w:t>
      </w:r>
      <w:r w:rsidRPr="00A26631">
        <w:rPr>
          <w:rFonts w:ascii="Times New Roman" w:hAnsi="Times New Roman" w:cs="Times New Roman"/>
          <w:sz w:val="30"/>
          <w:szCs w:val="30"/>
        </w:rPr>
        <w:t xml:space="preserve"> самая главная ваша задача – провести переговоры с банком и просить о возможной реструктуризации кредита, заключении дополнительного соглашения к кредитному договору, которое бы предусматривало предоставление банком отсрочки по погашению кредита, увеличение срока кредита, снижение процентной ставки, т.е. совместно с банком искать взаимоприемлемый выход из сложившейся ситуации. Все это позволит снизить кредитную нагрузку в данный момент времени. Банк, скорее всего, пойдет вам навстречу, если раньше вы добросовестно платили по кредиту, а причина ухудшения финансового состояния уважительная. Хотя, конечно, банки самостоятельно принимают решение</w:t>
      </w:r>
      <w:r w:rsidR="00E8341C">
        <w:rPr>
          <w:rFonts w:ascii="Times New Roman" w:hAnsi="Times New Roman" w:cs="Times New Roman"/>
          <w:sz w:val="30"/>
          <w:szCs w:val="30"/>
        </w:rPr>
        <w:t>, идти на уступки или нет.</w:t>
      </w:r>
    </w:p>
    <w:p w14:paraId="648FDC8B" w14:textId="77777777" w:rsidR="009970ED" w:rsidRDefault="00A26631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>Далее, надо искать источники дохода для погашения кредита, новую работу, где бы вам платили в достаточном размере, чтобы можно было погашать кредит, который</w:t>
      </w:r>
      <w:r w:rsidR="009970ED">
        <w:rPr>
          <w:rFonts w:ascii="Times New Roman" w:hAnsi="Times New Roman" w:cs="Times New Roman"/>
          <w:sz w:val="30"/>
          <w:szCs w:val="30"/>
        </w:rPr>
        <w:t xml:space="preserve"> вы в свое время взяли в банке.</w:t>
      </w:r>
    </w:p>
    <w:p w14:paraId="7E0CA113" w14:textId="53ED1F37" w:rsidR="00A26631" w:rsidRPr="00A26631" w:rsidRDefault="00E8341C" w:rsidP="00A2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6631">
        <w:rPr>
          <w:rFonts w:ascii="Times New Roman" w:hAnsi="Times New Roman" w:cs="Times New Roman"/>
          <w:sz w:val="30"/>
          <w:szCs w:val="30"/>
        </w:rPr>
        <w:t xml:space="preserve">Помните, что все просроченные платежи по кредиту будут отражаться в вашей </w:t>
      </w:r>
      <w:r w:rsidRPr="009970ED">
        <w:rPr>
          <w:rFonts w:ascii="Times New Roman" w:hAnsi="Times New Roman" w:cs="Times New Roman"/>
          <w:sz w:val="30"/>
          <w:szCs w:val="30"/>
        </w:rPr>
        <w:t>кредитной истории</w:t>
      </w:r>
      <w:r w:rsidRPr="00A26631">
        <w:rPr>
          <w:rFonts w:ascii="Times New Roman" w:hAnsi="Times New Roman" w:cs="Times New Roman"/>
          <w:sz w:val="30"/>
          <w:szCs w:val="30"/>
        </w:rPr>
        <w:t>, и в дальнейшем это может привести к трудностям при оформлении нового кредита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58C5B46" w14:textId="77777777" w:rsidR="00620165" w:rsidRPr="00620165" w:rsidRDefault="00620165" w:rsidP="006201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14:paraId="3496728F" w14:textId="1A0DDA97" w:rsidR="00CB30F6" w:rsidRPr="00141850" w:rsidRDefault="00CB30F6" w:rsidP="00CB30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41850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D640E1">
        <w:rPr>
          <w:rFonts w:ascii="Times New Roman" w:hAnsi="Times New Roman" w:cs="Times New Roman"/>
          <w:b/>
          <w:sz w:val="30"/>
          <w:szCs w:val="30"/>
        </w:rPr>
        <w:t>20</w:t>
      </w:r>
      <w:r w:rsidR="005E187A">
        <w:rPr>
          <w:rFonts w:ascii="Times New Roman" w:hAnsi="Times New Roman" w:cs="Times New Roman"/>
          <w:b/>
          <w:sz w:val="30"/>
          <w:szCs w:val="30"/>
        </w:rPr>
        <w:t>.</w:t>
      </w:r>
      <w:r w:rsidRPr="0014185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Спасибо за внимание!</w:t>
      </w:r>
    </w:p>
    <w:p w14:paraId="0AB5A188" w14:textId="77777777" w:rsidR="00CB30F6" w:rsidRPr="00294B05" w:rsidRDefault="00CB30F6" w:rsidP="00CB30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502A01E" w14:textId="77777777" w:rsidR="00CB30F6" w:rsidRPr="00294B05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lastRenderedPageBreak/>
        <w:t xml:space="preserve">Этот урок был подготовлен, чтобы </w:t>
      </w:r>
      <w:r w:rsidRPr="00294B05">
        <w:rPr>
          <w:rFonts w:ascii="Times New Roman" w:hAnsi="Times New Roman" w:cs="Times New Roman"/>
          <w:sz w:val="30"/>
          <w:szCs w:val="30"/>
          <w:lang w:val="be-BY"/>
        </w:rPr>
        <w:t>познакомить вас</w:t>
      </w:r>
      <w:r w:rsidRPr="00294B05">
        <w:rPr>
          <w:rFonts w:ascii="Times New Roman" w:hAnsi="Times New Roman" w:cs="Times New Roman"/>
          <w:sz w:val="30"/>
          <w:szCs w:val="30"/>
        </w:rPr>
        <w:t xml:space="preserve">, дорогие ребята, с правилами разумного </w:t>
      </w:r>
      <w:r w:rsidR="0076663A">
        <w:rPr>
          <w:rFonts w:ascii="Times New Roman" w:hAnsi="Times New Roman" w:cs="Times New Roman"/>
          <w:sz w:val="30"/>
          <w:szCs w:val="30"/>
        </w:rPr>
        <w:t>(рационального) заимствования.</w:t>
      </w:r>
    </w:p>
    <w:p w14:paraId="00C58435" w14:textId="590E0DFF" w:rsidR="00CB30F6" w:rsidRPr="00294B05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 xml:space="preserve">Теперь вы </w:t>
      </w:r>
      <w:proofErr w:type="gramStart"/>
      <w:r w:rsidRPr="00294B05">
        <w:rPr>
          <w:rFonts w:ascii="Times New Roman" w:hAnsi="Times New Roman" w:cs="Times New Roman"/>
          <w:sz w:val="30"/>
          <w:szCs w:val="30"/>
        </w:rPr>
        <w:t>знаете</w:t>
      </w:r>
      <w:proofErr w:type="gramEnd"/>
      <w:r w:rsidRPr="00294B05">
        <w:rPr>
          <w:rFonts w:ascii="Times New Roman" w:hAnsi="Times New Roman" w:cs="Times New Roman"/>
          <w:sz w:val="30"/>
          <w:szCs w:val="30"/>
        </w:rPr>
        <w:t xml:space="preserve"> о чем нужно подумать</w:t>
      </w:r>
      <w:r w:rsidR="00C547CC">
        <w:rPr>
          <w:rFonts w:ascii="Times New Roman" w:hAnsi="Times New Roman" w:cs="Times New Roman"/>
          <w:sz w:val="30"/>
          <w:szCs w:val="30"/>
        </w:rPr>
        <w:t>,</w:t>
      </w:r>
      <w:r w:rsidRPr="00294B05">
        <w:rPr>
          <w:rFonts w:ascii="Times New Roman" w:hAnsi="Times New Roman" w:cs="Times New Roman"/>
          <w:sz w:val="30"/>
          <w:szCs w:val="30"/>
        </w:rPr>
        <w:t xml:space="preserve"> прежде чем брать кредит  и в каких случаях лучше отдать предпочтение накоп</w:t>
      </w:r>
      <w:r w:rsidR="00DB320A">
        <w:rPr>
          <w:rFonts w:ascii="Times New Roman" w:hAnsi="Times New Roman" w:cs="Times New Roman"/>
          <w:sz w:val="30"/>
          <w:szCs w:val="30"/>
        </w:rPr>
        <w:t>лению</w:t>
      </w:r>
      <w:r w:rsidRPr="00294B05">
        <w:rPr>
          <w:rFonts w:ascii="Times New Roman" w:hAnsi="Times New Roman" w:cs="Times New Roman"/>
          <w:sz w:val="30"/>
          <w:szCs w:val="30"/>
        </w:rPr>
        <w:t>, из чего складываются платежи по кредиту и ка</w:t>
      </w:r>
      <w:r w:rsidR="00294B05" w:rsidRPr="00294B05">
        <w:rPr>
          <w:rFonts w:ascii="Times New Roman" w:hAnsi="Times New Roman" w:cs="Times New Roman"/>
          <w:sz w:val="30"/>
          <w:szCs w:val="30"/>
        </w:rPr>
        <w:t>кими способами их можно вносить, а</w:t>
      </w:r>
      <w:r w:rsidRPr="00294B05">
        <w:rPr>
          <w:rFonts w:ascii="Times New Roman" w:hAnsi="Times New Roman" w:cs="Times New Roman"/>
          <w:sz w:val="30"/>
          <w:szCs w:val="30"/>
        </w:rPr>
        <w:t xml:space="preserve"> также о том,</w:t>
      </w:r>
      <w:r w:rsidR="00294B05" w:rsidRPr="00294B05">
        <w:rPr>
          <w:rFonts w:ascii="Times New Roman" w:hAnsi="Times New Roman" w:cs="Times New Roman"/>
          <w:sz w:val="30"/>
          <w:szCs w:val="30"/>
        </w:rPr>
        <w:t xml:space="preserve"> </w:t>
      </w:r>
      <w:r w:rsidRPr="00294B05">
        <w:rPr>
          <w:rFonts w:ascii="Times New Roman" w:hAnsi="Times New Roman" w:cs="Times New Roman"/>
          <w:sz w:val="30"/>
          <w:szCs w:val="30"/>
        </w:rPr>
        <w:t>что нужно внимательно изучать условия кредитного договора и как не ис</w:t>
      </w:r>
      <w:r w:rsidR="0076663A">
        <w:rPr>
          <w:rFonts w:ascii="Times New Roman" w:hAnsi="Times New Roman" w:cs="Times New Roman"/>
          <w:sz w:val="30"/>
          <w:szCs w:val="30"/>
        </w:rPr>
        <w:t>портить свою кредитную историю.</w:t>
      </w:r>
    </w:p>
    <w:p w14:paraId="346D888C" w14:textId="77777777" w:rsidR="00CB30F6" w:rsidRPr="00C547CC" w:rsidRDefault="00CB30F6" w:rsidP="00CB3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 xml:space="preserve">Полученные знания помогут вам </w:t>
      </w:r>
      <w:r w:rsidRPr="00C547CC">
        <w:rPr>
          <w:rFonts w:ascii="Times New Roman" w:hAnsi="Times New Roman" w:cs="Times New Roman"/>
          <w:sz w:val="30"/>
          <w:szCs w:val="30"/>
        </w:rPr>
        <w:t xml:space="preserve">уверенно ориентироваться в многообразии кредитных продуктов, принимать осознанные финансовые решения и с успехом заботиться о </w:t>
      </w:r>
      <w:r w:rsidR="00C547CC" w:rsidRPr="00C547CC">
        <w:rPr>
          <w:rFonts w:ascii="Times New Roman" w:hAnsi="Times New Roman" w:cs="Times New Roman"/>
          <w:sz w:val="30"/>
          <w:szCs w:val="30"/>
        </w:rPr>
        <w:t xml:space="preserve">своем </w:t>
      </w:r>
      <w:r w:rsidRPr="00C547CC">
        <w:rPr>
          <w:rFonts w:ascii="Times New Roman" w:hAnsi="Times New Roman" w:cs="Times New Roman"/>
          <w:sz w:val="30"/>
          <w:szCs w:val="30"/>
        </w:rPr>
        <w:t>благосостоянии.</w:t>
      </w:r>
    </w:p>
    <w:p w14:paraId="691C2B8A" w14:textId="77777777" w:rsidR="00CB30F6" w:rsidRPr="00294B05" w:rsidRDefault="00CB30F6" w:rsidP="0029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4B05">
        <w:rPr>
          <w:rFonts w:ascii="Times New Roman" w:hAnsi="Times New Roman" w:cs="Times New Roman"/>
          <w:sz w:val="30"/>
          <w:szCs w:val="30"/>
        </w:rPr>
        <w:t>Пусть у вас все получится. Спасибо за внимание!</w:t>
      </w:r>
    </w:p>
    <w:sectPr w:rsidR="00CB30F6" w:rsidRPr="00294B05" w:rsidSect="00731103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C4A5" w16cid:durableId="25ACC1B5"/>
  <w16cid:commentId w16cid:paraId="0882D845" w16cid:durableId="25ACC20D"/>
  <w16cid:commentId w16cid:paraId="1EAF8744" w16cid:durableId="25ACC30D"/>
  <w16cid:commentId w16cid:paraId="4EE4F805" w16cid:durableId="25ACC358"/>
  <w16cid:commentId w16cid:paraId="410BBA1F" w16cid:durableId="25ACC588"/>
  <w16cid:commentId w16cid:paraId="79F01D16" w16cid:durableId="25ACC66D"/>
  <w16cid:commentId w16cid:paraId="0B98CF6E" w16cid:durableId="25ACC80B"/>
  <w16cid:commentId w16cid:paraId="005A5AF3" w16cid:durableId="25ACC9EE"/>
  <w16cid:commentId w16cid:paraId="255FC14B" w16cid:durableId="25ACCA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F14A" w14:textId="77777777" w:rsidR="00984F07" w:rsidRDefault="00984F07" w:rsidP="002D6267">
      <w:pPr>
        <w:spacing w:after="0" w:line="240" w:lineRule="auto"/>
      </w:pPr>
      <w:r>
        <w:separator/>
      </w:r>
    </w:p>
  </w:endnote>
  <w:endnote w:type="continuationSeparator" w:id="0">
    <w:p w14:paraId="3DF09297" w14:textId="77777777" w:rsidR="00984F07" w:rsidRDefault="00984F07" w:rsidP="002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iss Pro Medium">
    <w:altName w:val="Blis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6D527" w14:textId="77777777" w:rsidR="00984F07" w:rsidRDefault="00984F07" w:rsidP="002D6267">
      <w:pPr>
        <w:spacing w:after="0" w:line="240" w:lineRule="auto"/>
      </w:pPr>
      <w:r>
        <w:separator/>
      </w:r>
    </w:p>
  </w:footnote>
  <w:footnote w:type="continuationSeparator" w:id="0">
    <w:p w14:paraId="4BA67743" w14:textId="77777777" w:rsidR="00984F07" w:rsidRDefault="00984F07" w:rsidP="002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15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A601B6" w14:textId="4B5B2172" w:rsidR="00D71471" w:rsidRPr="00065C0C" w:rsidRDefault="00F773E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5C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471" w:rsidRPr="00065C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61F5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EA"/>
    <w:multiLevelType w:val="hybridMultilevel"/>
    <w:tmpl w:val="FF3EB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B20B4"/>
    <w:multiLevelType w:val="hybridMultilevel"/>
    <w:tmpl w:val="DA0ED6A6"/>
    <w:lvl w:ilvl="0" w:tplc="5F104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61CDE"/>
    <w:multiLevelType w:val="hybridMultilevel"/>
    <w:tmpl w:val="5C9671AC"/>
    <w:lvl w:ilvl="0" w:tplc="75B4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A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88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2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6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7A1"/>
    <w:multiLevelType w:val="multilevel"/>
    <w:tmpl w:val="E4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3B95"/>
    <w:multiLevelType w:val="hybridMultilevel"/>
    <w:tmpl w:val="71647150"/>
    <w:lvl w:ilvl="0" w:tplc="655E674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D2221D"/>
    <w:multiLevelType w:val="hybridMultilevel"/>
    <w:tmpl w:val="D7208AFE"/>
    <w:lvl w:ilvl="0" w:tplc="47F051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397478"/>
    <w:multiLevelType w:val="hybridMultilevel"/>
    <w:tmpl w:val="E4646E6C"/>
    <w:lvl w:ilvl="0" w:tplc="CA2446CE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2835206"/>
    <w:multiLevelType w:val="hybridMultilevel"/>
    <w:tmpl w:val="0082BC34"/>
    <w:lvl w:ilvl="0" w:tplc="8CE0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2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A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205402"/>
    <w:multiLevelType w:val="hybridMultilevel"/>
    <w:tmpl w:val="42F406E2"/>
    <w:lvl w:ilvl="0" w:tplc="58AE9CD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5EF33E4"/>
    <w:multiLevelType w:val="hybridMultilevel"/>
    <w:tmpl w:val="FCF619F0"/>
    <w:lvl w:ilvl="0" w:tplc="FD3A3120">
      <w:numFmt w:val="bullet"/>
      <w:lvlText w:val="–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F397513"/>
    <w:multiLevelType w:val="multilevel"/>
    <w:tmpl w:val="34E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97017"/>
    <w:multiLevelType w:val="hybridMultilevel"/>
    <w:tmpl w:val="8F60B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B3FDD"/>
    <w:multiLevelType w:val="hybridMultilevel"/>
    <w:tmpl w:val="A4B8AD88"/>
    <w:lvl w:ilvl="0" w:tplc="C97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3EB315F"/>
    <w:multiLevelType w:val="hybridMultilevel"/>
    <w:tmpl w:val="AF9C70FC"/>
    <w:lvl w:ilvl="0" w:tplc="EF04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8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665ADC"/>
    <w:multiLevelType w:val="hybridMultilevel"/>
    <w:tmpl w:val="0C2AE446"/>
    <w:lvl w:ilvl="0" w:tplc="53A09A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4E45"/>
    <w:multiLevelType w:val="hybridMultilevel"/>
    <w:tmpl w:val="7C9A8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B7660"/>
    <w:multiLevelType w:val="hybridMultilevel"/>
    <w:tmpl w:val="88D27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FA6F5B"/>
    <w:multiLevelType w:val="hybridMultilevel"/>
    <w:tmpl w:val="6CB4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4221B"/>
    <w:multiLevelType w:val="hybridMultilevel"/>
    <w:tmpl w:val="9B12A06E"/>
    <w:lvl w:ilvl="0" w:tplc="A036C57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7951E16"/>
    <w:multiLevelType w:val="hybridMultilevel"/>
    <w:tmpl w:val="AD7053CE"/>
    <w:lvl w:ilvl="0" w:tplc="6E62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583ED4"/>
    <w:multiLevelType w:val="hybridMultilevel"/>
    <w:tmpl w:val="39A004FE"/>
    <w:lvl w:ilvl="0" w:tplc="F992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2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BA450B6"/>
    <w:multiLevelType w:val="hybridMultilevel"/>
    <w:tmpl w:val="23FE3A5E"/>
    <w:lvl w:ilvl="0" w:tplc="B2B8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637A20"/>
    <w:multiLevelType w:val="hybridMultilevel"/>
    <w:tmpl w:val="9F40D134"/>
    <w:lvl w:ilvl="0" w:tplc="C0A8846C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4066A4D"/>
    <w:multiLevelType w:val="hybridMultilevel"/>
    <w:tmpl w:val="E1121BBA"/>
    <w:lvl w:ilvl="0" w:tplc="204C6602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1B767C"/>
    <w:multiLevelType w:val="hybridMultilevel"/>
    <w:tmpl w:val="7DF6B93A"/>
    <w:lvl w:ilvl="0" w:tplc="73B2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A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D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4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4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C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3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A9270B"/>
    <w:multiLevelType w:val="hybridMultilevel"/>
    <w:tmpl w:val="E20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742DC"/>
    <w:multiLevelType w:val="hybridMultilevel"/>
    <w:tmpl w:val="50F2B766"/>
    <w:lvl w:ilvl="0" w:tplc="43CA2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B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4D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5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C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7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D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C4D8E"/>
    <w:multiLevelType w:val="hybridMultilevel"/>
    <w:tmpl w:val="1FB4BB14"/>
    <w:lvl w:ilvl="0" w:tplc="A8BE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C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9F25A7"/>
    <w:multiLevelType w:val="hybridMultilevel"/>
    <w:tmpl w:val="66589712"/>
    <w:lvl w:ilvl="0" w:tplc="2406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0AA519E"/>
    <w:multiLevelType w:val="hybridMultilevel"/>
    <w:tmpl w:val="D1F2C902"/>
    <w:lvl w:ilvl="0" w:tplc="FD36A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B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27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66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3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4D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7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8E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F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E36B83"/>
    <w:multiLevelType w:val="hybridMultilevel"/>
    <w:tmpl w:val="BCDCFCEA"/>
    <w:lvl w:ilvl="0" w:tplc="312A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C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7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1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A3D9F"/>
    <w:multiLevelType w:val="hybridMultilevel"/>
    <w:tmpl w:val="1338C2E8"/>
    <w:lvl w:ilvl="0" w:tplc="C540D7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762E48"/>
    <w:multiLevelType w:val="multilevel"/>
    <w:tmpl w:val="83B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83CFE"/>
    <w:multiLevelType w:val="hybridMultilevel"/>
    <w:tmpl w:val="2138C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8F35D4"/>
    <w:multiLevelType w:val="hybridMultilevel"/>
    <w:tmpl w:val="2C702050"/>
    <w:lvl w:ilvl="0" w:tplc="DF1C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8B3801"/>
    <w:multiLevelType w:val="hybridMultilevel"/>
    <w:tmpl w:val="462A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AB2647"/>
    <w:multiLevelType w:val="hybridMultilevel"/>
    <w:tmpl w:val="6F38468C"/>
    <w:lvl w:ilvl="0" w:tplc="F8149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A9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7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E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81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E1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B120A2"/>
    <w:multiLevelType w:val="hybridMultilevel"/>
    <w:tmpl w:val="187C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B213B"/>
    <w:multiLevelType w:val="hybridMultilevel"/>
    <w:tmpl w:val="C632FD42"/>
    <w:lvl w:ilvl="0" w:tplc="47F0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ED0DAF"/>
    <w:multiLevelType w:val="multilevel"/>
    <w:tmpl w:val="53E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8E3EAE"/>
    <w:multiLevelType w:val="hybridMultilevel"/>
    <w:tmpl w:val="2474C594"/>
    <w:lvl w:ilvl="0" w:tplc="9F6C6AA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77E6EDA"/>
    <w:multiLevelType w:val="hybridMultilevel"/>
    <w:tmpl w:val="C54226F8"/>
    <w:lvl w:ilvl="0" w:tplc="F04AEA7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7"/>
  </w:num>
  <w:num w:numId="4">
    <w:abstractNumId w:val="12"/>
  </w:num>
  <w:num w:numId="5">
    <w:abstractNumId w:val="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20"/>
  </w:num>
  <w:num w:numId="11">
    <w:abstractNumId w:val="21"/>
  </w:num>
  <w:num w:numId="12">
    <w:abstractNumId w:val="19"/>
  </w:num>
  <w:num w:numId="13">
    <w:abstractNumId w:val="36"/>
  </w:num>
  <w:num w:numId="14">
    <w:abstractNumId w:val="26"/>
  </w:num>
  <w:num w:numId="15">
    <w:abstractNumId w:val="29"/>
  </w:num>
  <w:num w:numId="16">
    <w:abstractNumId w:val="32"/>
  </w:num>
  <w:num w:numId="17">
    <w:abstractNumId w:val="10"/>
  </w:num>
  <w:num w:numId="18">
    <w:abstractNumId w:val="1"/>
  </w:num>
  <w:num w:numId="19">
    <w:abstractNumId w:val="31"/>
  </w:num>
  <w:num w:numId="20">
    <w:abstractNumId w:val="34"/>
  </w:num>
  <w:num w:numId="21">
    <w:abstractNumId w:val="38"/>
  </w:num>
  <w:num w:numId="22">
    <w:abstractNumId w:val="5"/>
  </w:num>
  <w:num w:numId="23">
    <w:abstractNumId w:val="25"/>
  </w:num>
  <w:num w:numId="24">
    <w:abstractNumId w:val="17"/>
  </w:num>
  <w:num w:numId="25">
    <w:abstractNumId w:val="41"/>
  </w:num>
  <w:num w:numId="26">
    <w:abstractNumId w:val="14"/>
  </w:num>
  <w:num w:numId="27">
    <w:abstractNumId w:val="40"/>
  </w:num>
  <w:num w:numId="28">
    <w:abstractNumId w:val="22"/>
  </w:num>
  <w:num w:numId="29">
    <w:abstractNumId w:val="8"/>
  </w:num>
  <w:num w:numId="30">
    <w:abstractNumId w:val="4"/>
  </w:num>
  <w:num w:numId="31">
    <w:abstractNumId w:val="6"/>
  </w:num>
  <w:num w:numId="32">
    <w:abstractNumId w:val="23"/>
  </w:num>
  <w:num w:numId="33">
    <w:abstractNumId w:val="9"/>
  </w:num>
  <w:num w:numId="34">
    <w:abstractNumId w:val="18"/>
  </w:num>
  <w:num w:numId="35">
    <w:abstractNumId w:val="16"/>
  </w:num>
  <w:num w:numId="36">
    <w:abstractNumId w:val="35"/>
  </w:num>
  <w:num w:numId="37">
    <w:abstractNumId w:val="15"/>
  </w:num>
  <w:num w:numId="38">
    <w:abstractNumId w:val="11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2E"/>
    <w:rsid w:val="00003656"/>
    <w:rsid w:val="0000391C"/>
    <w:rsid w:val="00007280"/>
    <w:rsid w:val="00012B7F"/>
    <w:rsid w:val="00017E2E"/>
    <w:rsid w:val="00020A5D"/>
    <w:rsid w:val="000217BE"/>
    <w:rsid w:val="000238EB"/>
    <w:rsid w:val="000250FB"/>
    <w:rsid w:val="00027EE9"/>
    <w:rsid w:val="00030866"/>
    <w:rsid w:val="00041392"/>
    <w:rsid w:val="000513BF"/>
    <w:rsid w:val="000554EB"/>
    <w:rsid w:val="00056585"/>
    <w:rsid w:val="00062AC4"/>
    <w:rsid w:val="00065C0C"/>
    <w:rsid w:val="00073FE9"/>
    <w:rsid w:val="000763B6"/>
    <w:rsid w:val="0008101D"/>
    <w:rsid w:val="00084415"/>
    <w:rsid w:val="000902CE"/>
    <w:rsid w:val="00094314"/>
    <w:rsid w:val="000A0C91"/>
    <w:rsid w:val="000B33FF"/>
    <w:rsid w:val="000B5529"/>
    <w:rsid w:val="000B5F4F"/>
    <w:rsid w:val="000C290D"/>
    <w:rsid w:val="000C6A18"/>
    <w:rsid w:val="000D3206"/>
    <w:rsid w:val="000D3DE1"/>
    <w:rsid w:val="000D5A9C"/>
    <w:rsid w:val="000D6705"/>
    <w:rsid w:val="000E41BF"/>
    <w:rsid w:val="000E4407"/>
    <w:rsid w:val="000E6802"/>
    <w:rsid w:val="000F0712"/>
    <w:rsid w:val="000F1373"/>
    <w:rsid w:val="000F40CF"/>
    <w:rsid w:val="0010007F"/>
    <w:rsid w:val="0010076C"/>
    <w:rsid w:val="001043C5"/>
    <w:rsid w:val="001071B4"/>
    <w:rsid w:val="0011032D"/>
    <w:rsid w:val="00110D45"/>
    <w:rsid w:val="00112B4D"/>
    <w:rsid w:val="00113B3C"/>
    <w:rsid w:val="00114182"/>
    <w:rsid w:val="00114F73"/>
    <w:rsid w:val="001243BB"/>
    <w:rsid w:val="00130B18"/>
    <w:rsid w:val="0013173F"/>
    <w:rsid w:val="00132479"/>
    <w:rsid w:val="00132AD8"/>
    <w:rsid w:val="00141850"/>
    <w:rsid w:val="00142D75"/>
    <w:rsid w:val="00142E6A"/>
    <w:rsid w:val="001504B3"/>
    <w:rsid w:val="001548AD"/>
    <w:rsid w:val="001549CF"/>
    <w:rsid w:val="0015754F"/>
    <w:rsid w:val="00160E56"/>
    <w:rsid w:val="001637F6"/>
    <w:rsid w:val="00167F3C"/>
    <w:rsid w:val="00170006"/>
    <w:rsid w:val="00171366"/>
    <w:rsid w:val="00172E99"/>
    <w:rsid w:val="001757F3"/>
    <w:rsid w:val="00180A6C"/>
    <w:rsid w:val="00181C04"/>
    <w:rsid w:val="001863D5"/>
    <w:rsid w:val="0018736D"/>
    <w:rsid w:val="001902E6"/>
    <w:rsid w:val="001909E6"/>
    <w:rsid w:val="00190A5E"/>
    <w:rsid w:val="001A0E1B"/>
    <w:rsid w:val="001A2671"/>
    <w:rsid w:val="001B1ECA"/>
    <w:rsid w:val="001B225A"/>
    <w:rsid w:val="001B3F18"/>
    <w:rsid w:val="001B536B"/>
    <w:rsid w:val="001B5D62"/>
    <w:rsid w:val="001C1191"/>
    <w:rsid w:val="001C335E"/>
    <w:rsid w:val="001C40D3"/>
    <w:rsid w:val="001C48D8"/>
    <w:rsid w:val="001C4A41"/>
    <w:rsid w:val="001C4EBA"/>
    <w:rsid w:val="001C5D10"/>
    <w:rsid w:val="001D0F7B"/>
    <w:rsid w:val="001D6685"/>
    <w:rsid w:val="001D6AA0"/>
    <w:rsid w:val="001E0E37"/>
    <w:rsid w:val="001E1AE4"/>
    <w:rsid w:val="001E3440"/>
    <w:rsid w:val="001E350F"/>
    <w:rsid w:val="001E790F"/>
    <w:rsid w:val="001F012E"/>
    <w:rsid w:val="001F0307"/>
    <w:rsid w:val="001F2968"/>
    <w:rsid w:val="001F3896"/>
    <w:rsid w:val="001F6817"/>
    <w:rsid w:val="001F6B3C"/>
    <w:rsid w:val="001F7733"/>
    <w:rsid w:val="00202371"/>
    <w:rsid w:val="002038A8"/>
    <w:rsid w:val="00206101"/>
    <w:rsid w:val="002114D0"/>
    <w:rsid w:val="002212E5"/>
    <w:rsid w:val="00221BB3"/>
    <w:rsid w:val="002226A7"/>
    <w:rsid w:val="002232C0"/>
    <w:rsid w:val="00231689"/>
    <w:rsid w:val="00231739"/>
    <w:rsid w:val="0024169A"/>
    <w:rsid w:val="00241703"/>
    <w:rsid w:val="002425FB"/>
    <w:rsid w:val="0024475A"/>
    <w:rsid w:val="0024774C"/>
    <w:rsid w:val="00251102"/>
    <w:rsid w:val="00252B22"/>
    <w:rsid w:val="00253AE6"/>
    <w:rsid w:val="002547FE"/>
    <w:rsid w:val="002555B4"/>
    <w:rsid w:val="00257E78"/>
    <w:rsid w:val="002654D3"/>
    <w:rsid w:val="00271EC3"/>
    <w:rsid w:val="00272652"/>
    <w:rsid w:val="0027334B"/>
    <w:rsid w:val="00284309"/>
    <w:rsid w:val="00284977"/>
    <w:rsid w:val="00284C3E"/>
    <w:rsid w:val="002874E6"/>
    <w:rsid w:val="002915E0"/>
    <w:rsid w:val="00294B05"/>
    <w:rsid w:val="002A0017"/>
    <w:rsid w:val="002A12B0"/>
    <w:rsid w:val="002A4277"/>
    <w:rsid w:val="002B4565"/>
    <w:rsid w:val="002B5C36"/>
    <w:rsid w:val="002C18A6"/>
    <w:rsid w:val="002C2FD2"/>
    <w:rsid w:val="002C3A77"/>
    <w:rsid w:val="002C6B4A"/>
    <w:rsid w:val="002C7FC6"/>
    <w:rsid w:val="002D6267"/>
    <w:rsid w:val="002D7C33"/>
    <w:rsid w:val="002E2527"/>
    <w:rsid w:val="002E3347"/>
    <w:rsid w:val="002E3AEB"/>
    <w:rsid w:val="002F4C5F"/>
    <w:rsid w:val="002F6644"/>
    <w:rsid w:val="002F7973"/>
    <w:rsid w:val="00301732"/>
    <w:rsid w:val="00303832"/>
    <w:rsid w:val="0030399B"/>
    <w:rsid w:val="00310205"/>
    <w:rsid w:val="00313995"/>
    <w:rsid w:val="00315CB1"/>
    <w:rsid w:val="00317CD6"/>
    <w:rsid w:val="003204A2"/>
    <w:rsid w:val="0032169C"/>
    <w:rsid w:val="00324453"/>
    <w:rsid w:val="00335270"/>
    <w:rsid w:val="00336B9E"/>
    <w:rsid w:val="00340EF7"/>
    <w:rsid w:val="00351C39"/>
    <w:rsid w:val="0035217E"/>
    <w:rsid w:val="00356554"/>
    <w:rsid w:val="00357E40"/>
    <w:rsid w:val="0036254D"/>
    <w:rsid w:val="00364745"/>
    <w:rsid w:val="0036496E"/>
    <w:rsid w:val="003655A5"/>
    <w:rsid w:val="003665B6"/>
    <w:rsid w:val="003730EA"/>
    <w:rsid w:val="0037534D"/>
    <w:rsid w:val="00384CB3"/>
    <w:rsid w:val="003920C2"/>
    <w:rsid w:val="0039650E"/>
    <w:rsid w:val="00396BF9"/>
    <w:rsid w:val="00397BA4"/>
    <w:rsid w:val="003B0B62"/>
    <w:rsid w:val="003B1094"/>
    <w:rsid w:val="003B36D7"/>
    <w:rsid w:val="003B5400"/>
    <w:rsid w:val="003C0584"/>
    <w:rsid w:val="003C07BF"/>
    <w:rsid w:val="003C5AFC"/>
    <w:rsid w:val="003C6AE9"/>
    <w:rsid w:val="003D0BF9"/>
    <w:rsid w:val="003D2AEC"/>
    <w:rsid w:val="003D2EA3"/>
    <w:rsid w:val="003D52D4"/>
    <w:rsid w:val="003E3C6C"/>
    <w:rsid w:val="003E51E2"/>
    <w:rsid w:val="003E657C"/>
    <w:rsid w:val="003F3D65"/>
    <w:rsid w:val="003F6853"/>
    <w:rsid w:val="003F6DEC"/>
    <w:rsid w:val="003F7F1F"/>
    <w:rsid w:val="0040039D"/>
    <w:rsid w:val="00402331"/>
    <w:rsid w:val="00405C75"/>
    <w:rsid w:val="00407EC2"/>
    <w:rsid w:val="0041020B"/>
    <w:rsid w:val="004111D2"/>
    <w:rsid w:val="00415BD8"/>
    <w:rsid w:val="004169E0"/>
    <w:rsid w:val="00423FA4"/>
    <w:rsid w:val="004257C3"/>
    <w:rsid w:val="00425E11"/>
    <w:rsid w:val="0043533E"/>
    <w:rsid w:val="00436C59"/>
    <w:rsid w:val="0045023E"/>
    <w:rsid w:val="0045191C"/>
    <w:rsid w:val="0045209E"/>
    <w:rsid w:val="00454ADE"/>
    <w:rsid w:val="00454E8A"/>
    <w:rsid w:val="0045693B"/>
    <w:rsid w:val="0045792D"/>
    <w:rsid w:val="00460563"/>
    <w:rsid w:val="0046204A"/>
    <w:rsid w:val="0046520A"/>
    <w:rsid w:val="004655E1"/>
    <w:rsid w:val="0047377B"/>
    <w:rsid w:val="004815AB"/>
    <w:rsid w:val="00487C2E"/>
    <w:rsid w:val="004948E9"/>
    <w:rsid w:val="00496190"/>
    <w:rsid w:val="0049706C"/>
    <w:rsid w:val="004A38A4"/>
    <w:rsid w:val="004A5DFF"/>
    <w:rsid w:val="004A752D"/>
    <w:rsid w:val="004B298D"/>
    <w:rsid w:val="004B299E"/>
    <w:rsid w:val="004B2EE5"/>
    <w:rsid w:val="004B7DDF"/>
    <w:rsid w:val="004C2291"/>
    <w:rsid w:val="004C4608"/>
    <w:rsid w:val="004D12D2"/>
    <w:rsid w:val="004D30D1"/>
    <w:rsid w:val="004D55E4"/>
    <w:rsid w:val="004E01E1"/>
    <w:rsid w:val="004F1992"/>
    <w:rsid w:val="004F2E22"/>
    <w:rsid w:val="004F6A09"/>
    <w:rsid w:val="005017EA"/>
    <w:rsid w:val="00503DA3"/>
    <w:rsid w:val="00505750"/>
    <w:rsid w:val="005059AF"/>
    <w:rsid w:val="005077D0"/>
    <w:rsid w:val="00511B11"/>
    <w:rsid w:val="00511DEF"/>
    <w:rsid w:val="00515C3E"/>
    <w:rsid w:val="0051621A"/>
    <w:rsid w:val="00516A4D"/>
    <w:rsid w:val="005347EF"/>
    <w:rsid w:val="00541C2E"/>
    <w:rsid w:val="00544816"/>
    <w:rsid w:val="00546FD2"/>
    <w:rsid w:val="005507BA"/>
    <w:rsid w:val="00555B09"/>
    <w:rsid w:val="00556A7D"/>
    <w:rsid w:val="005642ED"/>
    <w:rsid w:val="00566323"/>
    <w:rsid w:val="00567868"/>
    <w:rsid w:val="00574B7D"/>
    <w:rsid w:val="005751EA"/>
    <w:rsid w:val="00580975"/>
    <w:rsid w:val="00581C66"/>
    <w:rsid w:val="0058222F"/>
    <w:rsid w:val="00582C30"/>
    <w:rsid w:val="00586246"/>
    <w:rsid w:val="00586879"/>
    <w:rsid w:val="00587D4B"/>
    <w:rsid w:val="00594D68"/>
    <w:rsid w:val="005A29C5"/>
    <w:rsid w:val="005A40CD"/>
    <w:rsid w:val="005A5378"/>
    <w:rsid w:val="005B3578"/>
    <w:rsid w:val="005B40E1"/>
    <w:rsid w:val="005B4A01"/>
    <w:rsid w:val="005C0F91"/>
    <w:rsid w:val="005C24F0"/>
    <w:rsid w:val="005C32BB"/>
    <w:rsid w:val="005C4F5B"/>
    <w:rsid w:val="005C63BE"/>
    <w:rsid w:val="005C68B1"/>
    <w:rsid w:val="005C76BC"/>
    <w:rsid w:val="005D1526"/>
    <w:rsid w:val="005D18FE"/>
    <w:rsid w:val="005D5462"/>
    <w:rsid w:val="005D6A76"/>
    <w:rsid w:val="005D72B0"/>
    <w:rsid w:val="005E0DB5"/>
    <w:rsid w:val="005E1035"/>
    <w:rsid w:val="005E187A"/>
    <w:rsid w:val="005E2236"/>
    <w:rsid w:val="005E32A8"/>
    <w:rsid w:val="005F03F2"/>
    <w:rsid w:val="005F08FC"/>
    <w:rsid w:val="005F0C24"/>
    <w:rsid w:val="005F61E4"/>
    <w:rsid w:val="006108F7"/>
    <w:rsid w:val="00613125"/>
    <w:rsid w:val="00616459"/>
    <w:rsid w:val="006168B7"/>
    <w:rsid w:val="00620165"/>
    <w:rsid w:val="00620377"/>
    <w:rsid w:val="0062111B"/>
    <w:rsid w:val="006241A7"/>
    <w:rsid w:val="006269E8"/>
    <w:rsid w:val="00630DDD"/>
    <w:rsid w:val="006330FF"/>
    <w:rsid w:val="00634CF1"/>
    <w:rsid w:val="00637519"/>
    <w:rsid w:val="00641B86"/>
    <w:rsid w:val="00642F62"/>
    <w:rsid w:val="0064393C"/>
    <w:rsid w:val="00643D92"/>
    <w:rsid w:val="00644665"/>
    <w:rsid w:val="00645AA6"/>
    <w:rsid w:val="0064703B"/>
    <w:rsid w:val="0065021E"/>
    <w:rsid w:val="0065492A"/>
    <w:rsid w:val="006606EB"/>
    <w:rsid w:val="00661712"/>
    <w:rsid w:val="006661F5"/>
    <w:rsid w:val="006776BF"/>
    <w:rsid w:val="00682264"/>
    <w:rsid w:val="00685D50"/>
    <w:rsid w:val="00692459"/>
    <w:rsid w:val="00692CAF"/>
    <w:rsid w:val="006933E5"/>
    <w:rsid w:val="006946CA"/>
    <w:rsid w:val="0069532B"/>
    <w:rsid w:val="006A21C5"/>
    <w:rsid w:val="006A454E"/>
    <w:rsid w:val="006B209D"/>
    <w:rsid w:val="006B378E"/>
    <w:rsid w:val="006C052A"/>
    <w:rsid w:val="006C3507"/>
    <w:rsid w:val="006C39F0"/>
    <w:rsid w:val="006C4439"/>
    <w:rsid w:val="006C4AA5"/>
    <w:rsid w:val="006C597E"/>
    <w:rsid w:val="006C7494"/>
    <w:rsid w:val="006D25AF"/>
    <w:rsid w:val="006D5CCC"/>
    <w:rsid w:val="006E287E"/>
    <w:rsid w:val="006F11DB"/>
    <w:rsid w:val="006F2880"/>
    <w:rsid w:val="006F3A61"/>
    <w:rsid w:val="006F4111"/>
    <w:rsid w:val="006F4222"/>
    <w:rsid w:val="006F5059"/>
    <w:rsid w:val="006F6416"/>
    <w:rsid w:val="006F7E59"/>
    <w:rsid w:val="007013AD"/>
    <w:rsid w:val="00702052"/>
    <w:rsid w:val="00702D17"/>
    <w:rsid w:val="00703C4A"/>
    <w:rsid w:val="007041CA"/>
    <w:rsid w:val="00705A8D"/>
    <w:rsid w:val="00713BD9"/>
    <w:rsid w:val="00717FA2"/>
    <w:rsid w:val="00727FED"/>
    <w:rsid w:val="00731103"/>
    <w:rsid w:val="0073615C"/>
    <w:rsid w:val="00742B28"/>
    <w:rsid w:val="00744722"/>
    <w:rsid w:val="00745C02"/>
    <w:rsid w:val="007474BB"/>
    <w:rsid w:val="007508AB"/>
    <w:rsid w:val="00751584"/>
    <w:rsid w:val="007530A9"/>
    <w:rsid w:val="00757A7F"/>
    <w:rsid w:val="00760279"/>
    <w:rsid w:val="007625B3"/>
    <w:rsid w:val="00763582"/>
    <w:rsid w:val="007650B8"/>
    <w:rsid w:val="0076663A"/>
    <w:rsid w:val="007677BD"/>
    <w:rsid w:val="00780084"/>
    <w:rsid w:val="007800B7"/>
    <w:rsid w:val="0078397D"/>
    <w:rsid w:val="00793E9D"/>
    <w:rsid w:val="007A5418"/>
    <w:rsid w:val="007A54DC"/>
    <w:rsid w:val="007A6C4B"/>
    <w:rsid w:val="007C7362"/>
    <w:rsid w:val="007D4F6D"/>
    <w:rsid w:val="007D5927"/>
    <w:rsid w:val="007D71D0"/>
    <w:rsid w:val="007E010D"/>
    <w:rsid w:val="007E4CBD"/>
    <w:rsid w:val="007E537C"/>
    <w:rsid w:val="007E54AE"/>
    <w:rsid w:val="007F361B"/>
    <w:rsid w:val="007F6D28"/>
    <w:rsid w:val="00800A36"/>
    <w:rsid w:val="008034FC"/>
    <w:rsid w:val="008063D3"/>
    <w:rsid w:val="008070EA"/>
    <w:rsid w:val="0081063E"/>
    <w:rsid w:val="0081411C"/>
    <w:rsid w:val="00815A31"/>
    <w:rsid w:val="008220E2"/>
    <w:rsid w:val="00835244"/>
    <w:rsid w:val="00837591"/>
    <w:rsid w:val="00844056"/>
    <w:rsid w:val="00844630"/>
    <w:rsid w:val="008539B7"/>
    <w:rsid w:val="00853E96"/>
    <w:rsid w:val="00855742"/>
    <w:rsid w:val="008576C8"/>
    <w:rsid w:val="00860F5A"/>
    <w:rsid w:val="00861596"/>
    <w:rsid w:val="00862CC3"/>
    <w:rsid w:val="008643A2"/>
    <w:rsid w:val="00866BB2"/>
    <w:rsid w:val="00870EDB"/>
    <w:rsid w:val="008824AA"/>
    <w:rsid w:val="00883B9B"/>
    <w:rsid w:val="00886A29"/>
    <w:rsid w:val="008904B3"/>
    <w:rsid w:val="00891F79"/>
    <w:rsid w:val="00892360"/>
    <w:rsid w:val="00895BAC"/>
    <w:rsid w:val="00897471"/>
    <w:rsid w:val="008A160A"/>
    <w:rsid w:val="008A2AC1"/>
    <w:rsid w:val="008A48B5"/>
    <w:rsid w:val="008A5C49"/>
    <w:rsid w:val="008A6CD6"/>
    <w:rsid w:val="008B1B93"/>
    <w:rsid w:val="008C23B2"/>
    <w:rsid w:val="008C739A"/>
    <w:rsid w:val="008C7A8C"/>
    <w:rsid w:val="008D2FA4"/>
    <w:rsid w:val="008D4C7C"/>
    <w:rsid w:val="008D7A3F"/>
    <w:rsid w:val="008E06C6"/>
    <w:rsid w:val="008E5B9B"/>
    <w:rsid w:val="008E5CF0"/>
    <w:rsid w:val="009008C1"/>
    <w:rsid w:val="00907912"/>
    <w:rsid w:val="009146DE"/>
    <w:rsid w:val="00916454"/>
    <w:rsid w:val="0092070F"/>
    <w:rsid w:val="0092302F"/>
    <w:rsid w:val="00924E9B"/>
    <w:rsid w:val="00925F7B"/>
    <w:rsid w:val="00926761"/>
    <w:rsid w:val="0092726B"/>
    <w:rsid w:val="00930032"/>
    <w:rsid w:val="009302AD"/>
    <w:rsid w:val="00931337"/>
    <w:rsid w:val="00937EF2"/>
    <w:rsid w:val="009403E4"/>
    <w:rsid w:val="009411F3"/>
    <w:rsid w:val="00942A19"/>
    <w:rsid w:val="00946A7C"/>
    <w:rsid w:val="009504E6"/>
    <w:rsid w:val="00950DD5"/>
    <w:rsid w:val="009529BE"/>
    <w:rsid w:val="009530D1"/>
    <w:rsid w:val="009538D5"/>
    <w:rsid w:val="00954052"/>
    <w:rsid w:val="00956661"/>
    <w:rsid w:val="00957E41"/>
    <w:rsid w:val="0096367B"/>
    <w:rsid w:val="00972123"/>
    <w:rsid w:val="009732B3"/>
    <w:rsid w:val="00975614"/>
    <w:rsid w:val="009762EB"/>
    <w:rsid w:val="00977572"/>
    <w:rsid w:val="00980176"/>
    <w:rsid w:val="00984261"/>
    <w:rsid w:val="00984F07"/>
    <w:rsid w:val="00985D05"/>
    <w:rsid w:val="00986406"/>
    <w:rsid w:val="009970ED"/>
    <w:rsid w:val="009A1F95"/>
    <w:rsid w:val="009A4318"/>
    <w:rsid w:val="009B0BA0"/>
    <w:rsid w:val="009B15F9"/>
    <w:rsid w:val="009C0FA4"/>
    <w:rsid w:val="009C4EDA"/>
    <w:rsid w:val="009C61FB"/>
    <w:rsid w:val="009C7F61"/>
    <w:rsid w:val="009D1359"/>
    <w:rsid w:val="009D56D1"/>
    <w:rsid w:val="009D5956"/>
    <w:rsid w:val="009E0E59"/>
    <w:rsid w:val="009E4C7B"/>
    <w:rsid w:val="009E571E"/>
    <w:rsid w:val="009F077B"/>
    <w:rsid w:val="009F3366"/>
    <w:rsid w:val="009F4730"/>
    <w:rsid w:val="009F5292"/>
    <w:rsid w:val="00A021A5"/>
    <w:rsid w:val="00A104FF"/>
    <w:rsid w:val="00A1063A"/>
    <w:rsid w:val="00A11B57"/>
    <w:rsid w:val="00A12317"/>
    <w:rsid w:val="00A228DB"/>
    <w:rsid w:val="00A264DD"/>
    <w:rsid w:val="00A26631"/>
    <w:rsid w:val="00A27057"/>
    <w:rsid w:val="00A3620A"/>
    <w:rsid w:val="00A4058C"/>
    <w:rsid w:val="00A44700"/>
    <w:rsid w:val="00A52074"/>
    <w:rsid w:val="00A55993"/>
    <w:rsid w:val="00A564FF"/>
    <w:rsid w:val="00A60D9A"/>
    <w:rsid w:val="00A66305"/>
    <w:rsid w:val="00A6631F"/>
    <w:rsid w:val="00A66B8A"/>
    <w:rsid w:val="00A6769C"/>
    <w:rsid w:val="00A70B7A"/>
    <w:rsid w:val="00A76334"/>
    <w:rsid w:val="00A827F3"/>
    <w:rsid w:val="00A82D21"/>
    <w:rsid w:val="00A9196F"/>
    <w:rsid w:val="00A9692E"/>
    <w:rsid w:val="00A9714C"/>
    <w:rsid w:val="00AA23FA"/>
    <w:rsid w:val="00AA2ED7"/>
    <w:rsid w:val="00AA693C"/>
    <w:rsid w:val="00AB0D1B"/>
    <w:rsid w:val="00AB1F70"/>
    <w:rsid w:val="00AB2940"/>
    <w:rsid w:val="00AC057B"/>
    <w:rsid w:val="00AC0A97"/>
    <w:rsid w:val="00AC1AFD"/>
    <w:rsid w:val="00AC2829"/>
    <w:rsid w:val="00AC3313"/>
    <w:rsid w:val="00AC5154"/>
    <w:rsid w:val="00AC7637"/>
    <w:rsid w:val="00AC79E1"/>
    <w:rsid w:val="00AD388A"/>
    <w:rsid w:val="00AD3E3E"/>
    <w:rsid w:val="00AD6CC8"/>
    <w:rsid w:val="00AD76F1"/>
    <w:rsid w:val="00AE1494"/>
    <w:rsid w:val="00AF5D74"/>
    <w:rsid w:val="00B00E6F"/>
    <w:rsid w:val="00B04A62"/>
    <w:rsid w:val="00B06D3A"/>
    <w:rsid w:val="00B0767B"/>
    <w:rsid w:val="00B1091C"/>
    <w:rsid w:val="00B138F0"/>
    <w:rsid w:val="00B14DE3"/>
    <w:rsid w:val="00B1717B"/>
    <w:rsid w:val="00B17612"/>
    <w:rsid w:val="00B17701"/>
    <w:rsid w:val="00B17A53"/>
    <w:rsid w:val="00B22D3C"/>
    <w:rsid w:val="00B22F66"/>
    <w:rsid w:val="00B25053"/>
    <w:rsid w:val="00B26026"/>
    <w:rsid w:val="00B261CF"/>
    <w:rsid w:val="00B32D4A"/>
    <w:rsid w:val="00B338C5"/>
    <w:rsid w:val="00B35352"/>
    <w:rsid w:val="00B35BEE"/>
    <w:rsid w:val="00B42EA3"/>
    <w:rsid w:val="00B447ED"/>
    <w:rsid w:val="00B4563F"/>
    <w:rsid w:val="00B46F1C"/>
    <w:rsid w:val="00B5388F"/>
    <w:rsid w:val="00B54C00"/>
    <w:rsid w:val="00B54C64"/>
    <w:rsid w:val="00B54C97"/>
    <w:rsid w:val="00B5529E"/>
    <w:rsid w:val="00B5540A"/>
    <w:rsid w:val="00B6085D"/>
    <w:rsid w:val="00B645A3"/>
    <w:rsid w:val="00B654C7"/>
    <w:rsid w:val="00B65BF5"/>
    <w:rsid w:val="00B710B3"/>
    <w:rsid w:val="00B71BB4"/>
    <w:rsid w:val="00B7369D"/>
    <w:rsid w:val="00B74406"/>
    <w:rsid w:val="00B766AE"/>
    <w:rsid w:val="00B821D1"/>
    <w:rsid w:val="00B86458"/>
    <w:rsid w:val="00B913FC"/>
    <w:rsid w:val="00B93A79"/>
    <w:rsid w:val="00B9714F"/>
    <w:rsid w:val="00B971EF"/>
    <w:rsid w:val="00BA1A1F"/>
    <w:rsid w:val="00BA3FE6"/>
    <w:rsid w:val="00BA6A71"/>
    <w:rsid w:val="00BB12BE"/>
    <w:rsid w:val="00BB47FF"/>
    <w:rsid w:val="00BC17BF"/>
    <w:rsid w:val="00BC227B"/>
    <w:rsid w:val="00BD464C"/>
    <w:rsid w:val="00BD70DE"/>
    <w:rsid w:val="00BE37CB"/>
    <w:rsid w:val="00BE6990"/>
    <w:rsid w:val="00BE716E"/>
    <w:rsid w:val="00BE79AD"/>
    <w:rsid w:val="00BF4D02"/>
    <w:rsid w:val="00C04400"/>
    <w:rsid w:val="00C104B2"/>
    <w:rsid w:val="00C1672D"/>
    <w:rsid w:val="00C2025A"/>
    <w:rsid w:val="00C20E2F"/>
    <w:rsid w:val="00C2271E"/>
    <w:rsid w:val="00C254C8"/>
    <w:rsid w:val="00C2722C"/>
    <w:rsid w:val="00C31FB2"/>
    <w:rsid w:val="00C33357"/>
    <w:rsid w:val="00C40C50"/>
    <w:rsid w:val="00C431CD"/>
    <w:rsid w:val="00C45CD1"/>
    <w:rsid w:val="00C472FC"/>
    <w:rsid w:val="00C52721"/>
    <w:rsid w:val="00C547CC"/>
    <w:rsid w:val="00C572B4"/>
    <w:rsid w:val="00C60A72"/>
    <w:rsid w:val="00C629E2"/>
    <w:rsid w:val="00C62DE8"/>
    <w:rsid w:val="00C6458D"/>
    <w:rsid w:val="00C64814"/>
    <w:rsid w:val="00C709CC"/>
    <w:rsid w:val="00C71994"/>
    <w:rsid w:val="00C73A7E"/>
    <w:rsid w:val="00C73F70"/>
    <w:rsid w:val="00C77E51"/>
    <w:rsid w:val="00C84D4A"/>
    <w:rsid w:val="00C91802"/>
    <w:rsid w:val="00C9274F"/>
    <w:rsid w:val="00C936D9"/>
    <w:rsid w:val="00CA542A"/>
    <w:rsid w:val="00CA6BE8"/>
    <w:rsid w:val="00CA7CE9"/>
    <w:rsid w:val="00CB1DF7"/>
    <w:rsid w:val="00CB30F6"/>
    <w:rsid w:val="00CB37EC"/>
    <w:rsid w:val="00CB643F"/>
    <w:rsid w:val="00CD1218"/>
    <w:rsid w:val="00CD2014"/>
    <w:rsid w:val="00CD27E5"/>
    <w:rsid w:val="00CD6D15"/>
    <w:rsid w:val="00CD71EF"/>
    <w:rsid w:val="00CE17BE"/>
    <w:rsid w:val="00CE6484"/>
    <w:rsid w:val="00CE7FFC"/>
    <w:rsid w:val="00CF1014"/>
    <w:rsid w:val="00CF19E2"/>
    <w:rsid w:val="00CF51CE"/>
    <w:rsid w:val="00CF594D"/>
    <w:rsid w:val="00D02957"/>
    <w:rsid w:val="00D04254"/>
    <w:rsid w:val="00D042D5"/>
    <w:rsid w:val="00D055B7"/>
    <w:rsid w:val="00D069C6"/>
    <w:rsid w:val="00D07412"/>
    <w:rsid w:val="00D11157"/>
    <w:rsid w:val="00D1211F"/>
    <w:rsid w:val="00D126AD"/>
    <w:rsid w:val="00D15EDE"/>
    <w:rsid w:val="00D25188"/>
    <w:rsid w:val="00D25BFB"/>
    <w:rsid w:val="00D31347"/>
    <w:rsid w:val="00D35182"/>
    <w:rsid w:val="00D47188"/>
    <w:rsid w:val="00D47F57"/>
    <w:rsid w:val="00D522CF"/>
    <w:rsid w:val="00D5347F"/>
    <w:rsid w:val="00D53E8D"/>
    <w:rsid w:val="00D561B3"/>
    <w:rsid w:val="00D5717B"/>
    <w:rsid w:val="00D612A3"/>
    <w:rsid w:val="00D640E1"/>
    <w:rsid w:val="00D71471"/>
    <w:rsid w:val="00D73DC1"/>
    <w:rsid w:val="00D76212"/>
    <w:rsid w:val="00D81F90"/>
    <w:rsid w:val="00D83E51"/>
    <w:rsid w:val="00D83F41"/>
    <w:rsid w:val="00D847B8"/>
    <w:rsid w:val="00D851E5"/>
    <w:rsid w:val="00D9440E"/>
    <w:rsid w:val="00DB21A1"/>
    <w:rsid w:val="00DB320A"/>
    <w:rsid w:val="00DC0A59"/>
    <w:rsid w:val="00DC3500"/>
    <w:rsid w:val="00DC5D9F"/>
    <w:rsid w:val="00DD782E"/>
    <w:rsid w:val="00DE0721"/>
    <w:rsid w:val="00DE5C63"/>
    <w:rsid w:val="00DE61F8"/>
    <w:rsid w:val="00DE640A"/>
    <w:rsid w:val="00DE67A5"/>
    <w:rsid w:val="00DE6D81"/>
    <w:rsid w:val="00DE702C"/>
    <w:rsid w:val="00DF281E"/>
    <w:rsid w:val="00DF51E4"/>
    <w:rsid w:val="00DF5B9B"/>
    <w:rsid w:val="00E02129"/>
    <w:rsid w:val="00E02C37"/>
    <w:rsid w:val="00E0570B"/>
    <w:rsid w:val="00E075A0"/>
    <w:rsid w:val="00E079F1"/>
    <w:rsid w:val="00E10790"/>
    <w:rsid w:val="00E1320E"/>
    <w:rsid w:val="00E1325A"/>
    <w:rsid w:val="00E14F08"/>
    <w:rsid w:val="00E2022F"/>
    <w:rsid w:val="00E22227"/>
    <w:rsid w:val="00E23936"/>
    <w:rsid w:val="00E32369"/>
    <w:rsid w:val="00E36284"/>
    <w:rsid w:val="00E36CD7"/>
    <w:rsid w:val="00E37B1A"/>
    <w:rsid w:val="00E4153E"/>
    <w:rsid w:val="00E451B3"/>
    <w:rsid w:val="00E472AA"/>
    <w:rsid w:val="00E47B38"/>
    <w:rsid w:val="00E50BB5"/>
    <w:rsid w:val="00E63D6E"/>
    <w:rsid w:val="00E6743A"/>
    <w:rsid w:val="00E70A54"/>
    <w:rsid w:val="00E727C8"/>
    <w:rsid w:val="00E770B5"/>
    <w:rsid w:val="00E80D69"/>
    <w:rsid w:val="00E8341C"/>
    <w:rsid w:val="00EA40B2"/>
    <w:rsid w:val="00EB0FA6"/>
    <w:rsid w:val="00EB1E0A"/>
    <w:rsid w:val="00EB2D55"/>
    <w:rsid w:val="00EB306E"/>
    <w:rsid w:val="00EB5181"/>
    <w:rsid w:val="00EC3DF2"/>
    <w:rsid w:val="00EC484A"/>
    <w:rsid w:val="00ED0608"/>
    <w:rsid w:val="00ED4D72"/>
    <w:rsid w:val="00EE0712"/>
    <w:rsid w:val="00EE118C"/>
    <w:rsid w:val="00EE219F"/>
    <w:rsid w:val="00EE30F7"/>
    <w:rsid w:val="00EE4391"/>
    <w:rsid w:val="00EE5B87"/>
    <w:rsid w:val="00EE7454"/>
    <w:rsid w:val="00F01A78"/>
    <w:rsid w:val="00F02377"/>
    <w:rsid w:val="00F03C3B"/>
    <w:rsid w:val="00F046E1"/>
    <w:rsid w:val="00F07A01"/>
    <w:rsid w:val="00F15138"/>
    <w:rsid w:val="00F203CB"/>
    <w:rsid w:val="00F22368"/>
    <w:rsid w:val="00F2291F"/>
    <w:rsid w:val="00F3280F"/>
    <w:rsid w:val="00F33118"/>
    <w:rsid w:val="00F35924"/>
    <w:rsid w:val="00F40C6B"/>
    <w:rsid w:val="00F40ED7"/>
    <w:rsid w:val="00F417F7"/>
    <w:rsid w:val="00F468ED"/>
    <w:rsid w:val="00F50481"/>
    <w:rsid w:val="00F50D8A"/>
    <w:rsid w:val="00F513B1"/>
    <w:rsid w:val="00F54023"/>
    <w:rsid w:val="00F56329"/>
    <w:rsid w:val="00F56786"/>
    <w:rsid w:val="00F645B2"/>
    <w:rsid w:val="00F66305"/>
    <w:rsid w:val="00F74FB9"/>
    <w:rsid w:val="00F773E4"/>
    <w:rsid w:val="00F82AE8"/>
    <w:rsid w:val="00F847BE"/>
    <w:rsid w:val="00F872D3"/>
    <w:rsid w:val="00F927E1"/>
    <w:rsid w:val="00FA536D"/>
    <w:rsid w:val="00FA5E6D"/>
    <w:rsid w:val="00FA6D55"/>
    <w:rsid w:val="00FB3E2D"/>
    <w:rsid w:val="00FB4D7E"/>
    <w:rsid w:val="00FC08DC"/>
    <w:rsid w:val="00FC2B2E"/>
    <w:rsid w:val="00FC63D6"/>
    <w:rsid w:val="00FD009F"/>
    <w:rsid w:val="00FE02C1"/>
    <w:rsid w:val="00FE184E"/>
    <w:rsid w:val="00FE466D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  <w:style w:type="paragraph" w:customStyle="1" w:styleId="wysiwyg-text-align-justify">
    <w:name w:val="wysiwyg-text-align-justify"/>
    <w:basedOn w:val="a"/>
    <w:rsid w:val="006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underline">
    <w:name w:val="wysiwyg-underline"/>
    <w:basedOn w:val="a0"/>
    <w:rsid w:val="006946CA"/>
  </w:style>
  <w:style w:type="character" w:customStyle="1" w:styleId="30">
    <w:name w:val="Заголовок 3 Знак"/>
    <w:basedOn w:val="a0"/>
    <w:link w:val="3"/>
    <w:uiPriority w:val="9"/>
    <w:semiHidden/>
    <w:rsid w:val="00A22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05C7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05C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05C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5C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5C7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C75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semiHidden/>
    <w:rsid w:val="00B46F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B46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8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  <w:style w:type="paragraph" w:customStyle="1" w:styleId="wysiwyg-text-align-justify">
    <w:name w:val="wysiwyg-text-align-justify"/>
    <w:basedOn w:val="a"/>
    <w:rsid w:val="006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underline">
    <w:name w:val="wysiwyg-underline"/>
    <w:basedOn w:val="a0"/>
    <w:rsid w:val="006946CA"/>
  </w:style>
  <w:style w:type="character" w:customStyle="1" w:styleId="30">
    <w:name w:val="Заголовок 3 Знак"/>
    <w:basedOn w:val="a0"/>
    <w:link w:val="3"/>
    <w:uiPriority w:val="9"/>
    <w:semiHidden/>
    <w:rsid w:val="00A22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05C7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05C7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05C7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5C7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05C7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5C75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semiHidden/>
    <w:rsid w:val="00B46F1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B46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76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0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378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16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39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1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E8B3-E7E5-41E1-8DAF-20ECB8E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 А.Е.</dc:creator>
  <cp:lastModifiedBy>Корбут Наталия Валентиновна</cp:lastModifiedBy>
  <cp:revision>2</cp:revision>
  <cp:lastPrinted>2020-02-13T11:44:00Z</cp:lastPrinted>
  <dcterms:created xsi:type="dcterms:W3CDTF">2022-02-21T06:43:00Z</dcterms:created>
  <dcterms:modified xsi:type="dcterms:W3CDTF">2022-02-21T06:43:00Z</dcterms:modified>
</cp:coreProperties>
</file>